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2B6" w:rsidRPr="007A72B6" w:rsidRDefault="007A72B6" w:rsidP="007A72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7A72B6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Ханты-Мансийский автономный округ – Югра</w:t>
      </w:r>
    </w:p>
    <w:p w:rsidR="007A72B6" w:rsidRPr="007A72B6" w:rsidRDefault="007A72B6" w:rsidP="007A72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7A72B6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Ханты-Мансийский  район</w:t>
      </w:r>
    </w:p>
    <w:p w:rsidR="007A72B6" w:rsidRPr="007A72B6" w:rsidRDefault="007A72B6" w:rsidP="007A72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:rsidR="007A72B6" w:rsidRPr="007A72B6" w:rsidRDefault="007A72B6" w:rsidP="007A72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auto"/>
          <w:sz w:val="20"/>
          <w:szCs w:val="28"/>
          <w:lang w:eastAsia="ru-RU"/>
        </w:rPr>
      </w:pPr>
      <w:r w:rsidRPr="007A72B6">
        <w:rPr>
          <w:rFonts w:ascii="Times New Roman" w:eastAsia="Times New Roman" w:hAnsi="Times New Roman" w:cs="Arial"/>
          <w:b/>
          <w:bCs/>
          <w:color w:val="auto"/>
          <w:sz w:val="20"/>
          <w:szCs w:val="28"/>
          <w:lang w:eastAsia="ru-RU"/>
        </w:rPr>
        <w:t>МУНИЦИПАЛЬНОЕ ОБРАЗОВАНИЕ</w:t>
      </w:r>
    </w:p>
    <w:p w:rsidR="007A72B6" w:rsidRPr="007A72B6" w:rsidRDefault="007A72B6" w:rsidP="007A72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auto"/>
          <w:sz w:val="20"/>
          <w:szCs w:val="28"/>
          <w:lang w:eastAsia="ru-RU"/>
        </w:rPr>
      </w:pPr>
      <w:r w:rsidRPr="007A72B6">
        <w:rPr>
          <w:rFonts w:ascii="Times New Roman" w:eastAsia="Times New Roman" w:hAnsi="Times New Roman" w:cs="Arial"/>
          <w:b/>
          <w:bCs/>
          <w:color w:val="auto"/>
          <w:sz w:val="20"/>
          <w:szCs w:val="28"/>
          <w:lang w:eastAsia="ru-RU"/>
        </w:rPr>
        <w:t>СЕЛЬСКОЕ ПОСЕЛЕНИЕ КРАСНОЛЕНИНСКИЙ</w:t>
      </w:r>
    </w:p>
    <w:p w:rsidR="007A72B6" w:rsidRPr="007A72B6" w:rsidRDefault="007A72B6" w:rsidP="007A72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auto"/>
          <w:sz w:val="18"/>
          <w:szCs w:val="18"/>
          <w:lang w:eastAsia="ru-RU"/>
        </w:rPr>
      </w:pPr>
    </w:p>
    <w:p w:rsidR="007A72B6" w:rsidRPr="007A72B6" w:rsidRDefault="007A72B6" w:rsidP="007A72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auto"/>
          <w:sz w:val="28"/>
          <w:szCs w:val="28"/>
          <w:lang w:eastAsia="ru-RU"/>
        </w:rPr>
      </w:pPr>
      <w:r w:rsidRPr="007A72B6">
        <w:rPr>
          <w:rFonts w:ascii="Times New Roman" w:eastAsia="Times New Roman" w:hAnsi="Times New Roman" w:cs="Arial"/>
          <w:b/>
          <w:bCs/>
          <w:color w:val="auto"/>
          <w:sz w:val="28"/>
          <w:szCs w:val="28"/>
          <w:lang w:eastAsia="ru-RU"/>
        </w:rPr>
        <w:t xml:space="preserve"> АДМИНИСТРАЦИЯ СЕЛЬСКОГО ПОСЕЛЕНИЯ</w:t>
      </w:r>
    </w:p>
    <w:p w:rsidR="007A72B6" w:rsidRPr="007A72B6" w:rsidRDefault="007A72B6" w:rsidP="007A72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proofErr w:type="gramStart"/>
      <w:r w:rsidRPr="007A72B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П</w:t>
      </w:r>
      <w:proofErr w:type="gramEnd"/>
      <w:r w:rsidRPr="007A72B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О С Т А Н О В Л Е Н И Е</w:t>
      </w:r>
    </w:p>
    <w:p w:rsidR="007A72B6" w:rsidRPr="007A72B6" w:rsidRDefault="007A72B6" w:rsidP="007A72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:rsidR="007A72B6" w:rsidRPr="007A72B6" w:rsidRDefault="007A72B6" w:rsidP="007A72B6">
      <w:pPr>
        <w:widowControl w:val="0"/>
        <w:tabs>
          <w:tab w:val="left" w:pos="6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A72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от </w:t>
      </w:r>
      <w:r w:rsidR="00455F5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13.06.2018</w:t>
      </w:r>
      <w:r w:rsidRPr="007A72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                                                                    № </w:t>
      </w:r>
      <w:r w:rsidR="00455F5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26</w:t>
      </w:r>
      <w:r w:rsidRPr="007A72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</w:t>
      </w:r>
    </w:p>
    <w:p w:rsidR="007A72B6" w:rsidRPr="007A72B6" w:rsidRDefault="007A72B6" w:rsidP="007A72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A72B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п. Красноленинский</w:t>
      </w:r>
    </w:p>
    <w:p w:rsidR="001511BD" w:rsidRDefault="007A72B6">
      <w:pPr>
        <w:spacing w:after="0" w:line="240" w:lineRule="auto"/>
        <w:rPr>
          <w:rFonts w:ascii="Times New Roman" w:hAnsi="Times New Roman" w:cs="Times New Roman"/>
          <w:color w:val="FFFFFF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FFFF"/>
          <w:sz w:val="28"/>
          <w:szCs w:val="28"/>
          <w:u w:val="single"/>
        </w:rPr>
        <w:t xml:space="preserve"> </w:t>
      </w:r>
    </w:p>
    <w:p w:rsidR="001511BD" w:rsidRDefault="001A30BF">
      <w:pPr>
        <w:pStyle w:val="ConsPlusTitle"/>
        <w:tabs>
          <w:tab w:val="left" w:pos="8500"/>
          <w:tab w:val="left" w:pos="8629"/>
        </w:tabs>
        <w:jc w:val="both"/>
        <w:rPr>
          <w:b w:val="0"/>
          <w:bCs w:val="0"/>
          <w:sz w:val="28"/>
          <w:szCs w:val="28"/>
        </w:rPr>
      </w:pPr>
      <w:bookmarkStart w:id="0" w:name="_GoBack"/>
      <w:r>
        <w:rPr>
          <w:b w:val="0"/>
          <w:bCs w:val="0"/>
          <w:sz w:val="28"/>
          <w:szCs w:val="28"/>
        </w:rPr>
        <w:t xml:space="preserve">Об утверждении  Порядка </w:t>
      </w:r>
    </w:p>
    <w:p w:rsidR="001511BD" w:rsidRDefault="001A30BF">
      <w:pPr>
        <w:pStyle w:val="ConsPlusTitle"/>
        <w:tabs>
          <w:tab w:val="left" w:pos="8500"/>
          <w:tab w:val="left" w:pos="8629"/>
        </w:tabs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заключения </w:t>
      </w:r>
      <w:proofErr w:type="gramStart"/>
      <w:r>
        <w:rPr>
          <w:b w:val="0"/>
          <w:bCs w:val="0"/>
          <w:sz w:val="28"/>
          <w:szCs w:val="28"/>
        </w:rPr>
        <w:t>специальных</w:t>
      </w:r>
      <w:proofErr w:type="gramEnd"/>
      <w:r>
        <w:rPr>
          <w:b w:val="0"/>
          <w:bCs w:val="0"/>
          <w:sz w:val="28"/>
          <w:szCs w:val="28"/>
        </w:rPr>
        <w:t xml:space="preserve"> инвестиционных </w:t>
      </w:r>
    </w:p>
    <w:p w:rsidR="00CA020C" w:rsidRDefault="007A72B6">
      <w:pPr>
        <w:pStyle w:val="ConsPlusTitle"/>
        <w:tabs>
          <w:tab w:val="left" w:pos="8500"/>
          <w:tab w:val="left" w:pos="8629"/>
        </w:tabs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контрактов </w:t>
      </w:r>
      <w:r w:rsidR="00CA020C">
        <w:rPr>
          <w:b w:val="0"/>
          <w:bCs w:val="0"/>
          <w:sz w:val="28"/>
          <w:szCs w:val="28"/>
        </w:rPr>
        <w:t>в муниципальном образовании</w:t>
      </w:r>
    </w:p>
    <w:p w:rsidR="001511BD" w:rsidRDefault="007A72B6">
      <w:pPr>
        <w:pStyle w:val="ConsPlusTitle"/>
        <w:tabs>
          <w:tab w:val="left" w:pos="8500"/>
          <w:tab w:val="left" w:pos="8629"/>
        </w:tabs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сельск</w:t>
      </w:r>
      <w:r w:rsidR="00EF38E5">
        <w:rPr>
          <w:b w:val="0"/>
          <w:bCs w:val="0"/>
          <w:sz w:val="28"/>
          <w:szCs w:val="28"/>
        </w:rPr>
        <w:t>о</w:t>
      </w:r>
      <w:r w:rsidR="00CA020C">
        <w:rPr>
          <w:b w:val="0"/>
          <w:bCs w:val="0"/>
          <w:sz w:val="28"/>
          <w:szCs w:val="28"/>
        </w:rPr>
        <w:t>е</w:t>
      </w:r>
      <w:r w:rsidR="001A30BF">
        <w:rPr>
          <w:b w:val="0"/>
          <w:bCs w:val="0"/>
          <w:sz w:val="28"/>
          <w:szCs w:val="28"/>
        </w:rPr>
        <w:t xml:space="preserve"> поселени</w:t>
      </w:r>
      <w:r w:rsidR="00CA020C">
        <w:rPr>
          <w:b w:val="0"/>
          <w:bCs w:val="0"/>
          <w:sz w:val="28"/>
          <w:szCs w:val="28"/>
        </w:rPr>
        <w:t>е</w:t>
      </w:r>
      <w:r w:rsidR="001A30BF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Красноленинский</w:t>
      </w:r>
      <w:bookmarkEnd w:id="0"/>
      <w:r>
        <w:rPr>
          <w:b w:val="0"/>
          <w:bCs w:val="0"/>
          <w:sz w:val="28"/>
          <w:szCs w:val="28"/>
        </w:rPr>
        <w:t xml:space="preserve"> </w:t>
      </w:r>
    </w:p>
    <w:p w:rsidR="00571C2C" w:rsidRDefault="00571C2C">
      <w:pPr>
        <w:pStyle w:val="ConsPlusTitle"/>
        <w:tabs>
          <w:tab w:val="left" w:pos="8500"/>
          <w:tab w:val="left" w:pos="8629"/>
        </w:tabs>
        <w:jc w:val="both"/>
        <w:rPr>
          <w:b w:val="0"/>
          <w:bCs w:val="0"/>
          <w:sz w:val="28"/>
          <w:szCs w:val="28"/>
        </w:rPr>
      </w:pPr>
    </w:p>
    <w:p w:rsidR="001511BD" w:rsidRDefault="001511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11BD" w:rsidRDefault="001A30BF" w:rsidP="007A72B6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частью 4 статьи 16 Федерального закона от 31.12.2014  № 488-ФЗ «О промышленной политике в Российской Федерации», </w:t>
      </w:r>
      <w:r>
        <w:rPr>
          <w:rFonts w:ascii="Times New Roman" w:hAnsi="Times New Roman"/>
          <w:color w:val="000000"/>
          <w:sz w:val="28"/>
          <w:szCs w:val="28"/>
        </w:rPr>
        <w:t xml:space="preserve">постановлением Правительства Российской Федерации от 16.07.2015 № 708 «О специальных инвестиционных контрактах для отдельных отраслей промышленности», Уставом сельского поселения </w:t>
      </w:r>
      <w:r w:rsidR="007A72B6">
        <w:rPr>
          <w:rFonts w:ascii="Times New Roman" w:hAnsi="Times New Roman"/>
          <w:color w:val="000000"/>
          <w:sz w:val="28"/>
          <w:szCs w:val="28"/>
        </w:rPr>
        <w:t>Красноленинский:</w:t>
      </w:r>
    </w:p>
    <w:p w:rsidR="00571C2C" w:rsidRDefault="00571C2C" w:rsidP="007A72B6">
      <w:pPr>
        <w:pStyle w:val="ConsPlusNormal"/>
        <w:ind w:firstLine="709"/>
        <w:jc w:val="both"/>
      </w:pPr>
    </w:p>
    <w:p w:rsidR="007A72B6" w:rsidRPr="007A72B6" w:rsidRDefault="001A30BF" w:rsidP="007A72B6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1.</w:t>
      </w:r>
      <w:r w:rsidR="007A72B6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Утвердить Порядок заключения специальных инвестиционных </w:t>
      </w:r>
      <w:r w:rsidRPr="007A72B6">
        <w:rPr>
          <w:b w:val="0"/>
          <w:bCs w:val="0"/>
          <w:sz w:val="28"/>
          <w:szCs w:val="28"/>
        </w:rPr>
        <w:t xml:space="preserve">контрактов </w:t>
      </w:r>
      <w:r w:rsidR="00CA020C">
        <w:rPr>
          <w:b w:val="0"/>
          <w:bCs w:val="0"/>
          <w:sz w:val="28"/>
          <w:szCs w:val="28"/>
        </w:rPr>
        <w:t xml:space="preserve">в муниципальном образовании </w:t>
      </w:r>
      <w:r w:rsidRPr="007A72B6">
        <w:rPr>
          <w:b w:val="0"/>
          <w:bCs w:val="0"/>
          <w:sz w:val="28"/>
          <w:szCs w:val="28"/>
        </w:rPr>
        <w:t>сельск</w:t>
      </w:r>
      <w:r w:rsidR="00CA020C">
        <w:rPr>
          <w:b w:val="0"/>
          <w:bCs w:val="0"/>
          <w:sz w:val="28"/>
          <w:szCs w:val="28"/>
        </w:rPr>
        <w:t>ое</w:t>
      </w:r>
      <w:r w:rsidRPr="007A72B6">
        <w:rPr>
          <w:b w:val="0"/>
          <w:bCs w:val="0"/>
          <w:sz w:val="28"/>
          <w:szCs w:val="28"/>
        </w:rPr>
        <w:t xml:space="preserve"> поселени</w:t>
      </w:r>
      <w:r w:rsidR="00CA020C">
        <w:rPr>
          <w:b w:val="0"/>
          <w:bCs w:val="0"/>
          <w:sz w:val="28"/>
          <w:szCs w:val="28"/>
        </w:rPr>
        <w:t>е</w:t>
      </w:r>
      <w:r w:rsidRPr="007A72B6">
        <w:rPr>
          <w:b w:val="0"/>
          <w:bCs w:val="0"/>
          <w:sz w:val="28"/>
          <w:szCs w:val="28"/>
        </w:rPr>
        <w:t xml:space="preserve"> </w:t>
      </w:r>
      <w:r w:rsidR="007A72B6" w:rsidRPr="007A72B6">
        <w:rPr>
          <w:b w:val="0"/>
          <w:bCs w:val="0"/>
          <w:sz w:val="28"/>
          <w:szCs w:val="28"/>
        </w:rPr>
        <w:t>Красноленинский согласно п</w:t>
      </w:r>
      <w:r w:rsidRPr="007A72B6">
        <w:rPr>
          <w:b w:val="0"/>
          <w:bCs w:val="0"/>
          <w:sz w:val="28"/>
          <w:szCs w:val="28"/>
        </w:rPr>
        <w:t>риложению.</w:t>
      </w:r>
    </w:p>
    <w:p w:rsidR="007A72B6" w:rsidRPr="007A72B6" w:rsidRDefault="001A30BF" w:rsidP="007A72B6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7A72B6">
        <w:rPr>
          <w:b w:val="0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1511BD" w:rsidRPr="007A72B6" w:rsidRDefault="001A30BF" w:rsidP="007A7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2B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A72B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A72B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511BD" w:rsidRDefault="001511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11BD" w:rsidRDefault="001511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72B6" w:rsidRDefault="001A30BF" w:rsidP="007A72B6">
      <w:pPr>
        <w:tabs>
          <w:tab w:val="left" w:pos="516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1511BD" w:rsidRDefault="001A30BF">
      <w:pPr>
        <w:tabs>
          <w:tab w:val="left" w:pos="51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A72B6">
        <w:rPr>
          <w:rFonts w:ascii="Times New Roman" w:hAnsi="Times New Roman"/>
          <w:sz w:val="28"/>
          <w:szCs w:val="28"/>
        </w:rPr>
        <w:t>Красноленинский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proofErr w:type="spellStart"/>
      <w:r w:rsidR="007A72B6">
        <w:rPr>
          <w:rFonts w:ascii="Times New Roman" w:hAnsi="Times New Roman"/>
          <w:sz w:val="28"/>
          <w:szCs w:val="28"/>
        </w:rPr>
        <w:t>С.А.Кожевникова</w:t>
      </w:r>
      <w:proofErr w:type="spellEnd"/>
    </w:p>
    <w:p w:rsidR="001511BD" w:rsidRDefault="001511B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511BD" w:rsidRDefault="001511B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72B6" w:rsidRDefault="007A72B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72B6" w:rsidRDefault="007A72B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72B6" w:rsidRDefault="007A72B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72B6" w:rsidRDefault="007A72B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72B6" w:rsidRDefault="007A72B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72B6" w:rsidRDefault="007A72B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72B6" w:rsidRDefault="007A72B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A020C" w:rsidRDefault="00CA020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72B6" w:rsidRDefault="007A72B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72B6" w:rsidRDefault="007A72B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511BD" w:rsidRDefault="001511B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511BD" w:rsidRDefault="001A30BF">
      <w:pPr>
        <w:spacing w:after="0" w:line="283" w:lineRule="exact"/>
        <w:jc w:val="right"/>
        <w:outlineLvl w:val="0"/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1511BD" w:rsidRDefault="001A30BF">
      <w:pPr>
        <w:spacing w:after="0" w:line="283" w:lineRule="exact"/>
        <w:jc w:val="right"/>
      </w:pPr>
      <w:r>
        <w:rPr>
          <w:rFonts w:ascii="Times New Roman" w:hAnsi="Times New Roman"/>
          <w:sz w:val="28"/>
          <w:szCs w:val="28"/>
        </w:rPr>
        <w:t xml:space="preserve"> к постановлению администрации </w:t>
      </w:r>
    </w:p>
    <w:p w:rsidR="007A72B6" w:rsidRDefault="001A30BF">
      <w:pPr>
        <w:spacing w:after="0" w:line="283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A72B6">
        <w:rPr>
          <w:rFonts w:ascii="Times New Roman" w:hAnsi="Times New Roman"/>
          <w:sz w:val="28"/>
          <w:szCs w:val="28"/>
        </w:rPr>
        <w:t>Красноленинский</w:t>
      </w:r>
    </w:p>
    <w:p w:rsidR="001511BD" w:rsidRDefault="001A30BF" w:rsidP="00571C2C">
      <w:pPr>
        <w:spacing w:after="0" w:line="283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71C2C">
        <w:rPr>
          <w:rFonts w:ascii="Times New Roman" w:hAnsi="Times New Roman"/>
          <w:sz w:val="28"/>
          <w:szCs w:val="28"/>
        </w:rPr>
        <w:t xml:space="preserve">13.06.2018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571C2C">
        <w:rPr>
          <w:rFonts w:ascii="Times New Roman" w:hAnsi="Times New Roman"/>
          <w:sz w:val="28"/>
          <w:szCs w:val="28"/>
        </w:rPr>
        <w:t>26</w:t>
      </w:r>
    </w:p>
    <w:p w:rsidR="001511BD" w:rsidRDefault="001511BD">
      <w:pPr>
        <w:pStyle w:val="ConsPlusNormal"/>
        <w:spacing w:line="283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511BD" w:rsidRDefault="001511BD">
      <w:pPr>
        <w:pStyle w:val="ConsPlusNormal"/>
        <w:spacing w:line="283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511BD" w:rsidRDefault="001A30BF">
      <w:pPr>
        <w:pStyle w:val="ConsPlusTitle"/>
        <w:spacing w:line="283" w:lineRule="exact"/>
        <w:jc w:val="center"/>
        <w:rPr>
          <w:b w:val="0"/>
          <w:bCs w:val="0"/>
          <w:sz w:val="28"/>
          <w:szCs w:val="28"/>
        </w:rPr>
      </w:pPr>
      <w:bookmarkStart w:id="1" w:name="P28"/>
      <w:bookmarkEnd w:id="1"/>
      <w:r>
        <w:rPr>
          <w:b w:val="0"/>
          <w:bCs w:val="0"/>
          <w:sz w:val="28"/>
          <w:szCs w:val="28"/>
        </w:rPr>
        <w:t>Порядок</w:t>
      </w:r>
    </w:p>
    <w:p w:rsidR="001511BD" w:rsidRDefault="001A30BF">
      <w:pPr>
        <w:pStyle w:val="ConsPlusTitle"/>
        <w:spacing w:line="283" w:lineRule="exact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заключения специальных инвестиционных контрактов </w:t>
      </w:r>
    </w:p>
    <w:p w:rsidR="001511BD" w:rsidRDefault="00CA020C" w:rsidP="007A72B6">
      <w:pPr>
        <w:pStyle w:val="ConsPlusTitle"/>
        <w:spacing w:line="283" w:lineRule="exact"/>
        <w:jc w:val="center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в муниципальном образовании </w:t>
      </w:r>
      <w:r w:rsidR="001A30BF">
        <w:rPr>
          <w:b w:val="0"/>
          <w:bCs w:val="0"/>
          <w:sz w:val="28"/>
          <w:szCs w:val="28"/>
        </w:rPr>
        <w:t>сельск</w:t>
      </w:r>
      <w:r w:rsidR="00EF38E5">
        <w:rPr>
          <w:b w:val="0"/>
          <w:bCs w:val="0"/>
          <w:sz w:val="28"/>
          <w:szCs w:val="28"/>
        </w:rPr>
        <w:t>о</w:t>
      </w:r>
      <w:r>
        <w:rPr>
          <w:b w:val="0"/>
          <w:bCs w:val="0"/>
          <w:sz w:val="28"/>
          <w:szCs w:val="28"/>
        </w:rPr>
        <w:t>е</w:t>
      </w:r>
      <w:r w:rsidR="001A30BF">
        <w:rPr>
          <w:b w:val="0"/>
          <w:bCs w:val="0"/>
          <w:sz w:val="28"/>
          <w:szCs w:val="28"/>
        </w:rPr>
        <w:t xml:space="preserve"> </w:t>
      </w:r>
      <w:r w:rsidR="001A30BF" w:rsidRPr="007A72B6">
        <w:rPr>
          <w:b w:val="0"/>
          <w:bCs w:val="0"/>
          <w:sz w:val="28"/>
          <w:szCs w:val="28"/>
        </w:rPr>
        <w:t>поселени</w:t>
      </w:r>
      <w:r>
        <w:rPr>
          <w:b w:val="0"/>
          <w:bCs w:val="0"/>
          <w:sz w:val="28"/>
          <w:szCs w:val="28"/>
        </w:rPr>
        <w:t>е</w:t>
      </w:r>
      <w:r w:rsidR="001A30BF" w:rsidRPr="007A72B6">
        <w:rPr>
          <w:b w:val="0"/>
          <w:sz w:val="28"/>
          <w:szCs w:val="28"/>
        </w:rPr>
        <w:t xml:space="preserve"> </w:t>
      </w:r>
      <w:r w:rsidR="007A72B6" w:rsidRPr="007A72B6">
        <w:rPr>
          <w:b w:val="0"/>
          <w:sz w:val="28"/>
          <w:szCs w:val="28"/>
        </w:rPr>
        <w:t>Красноленинский</w:t>
      </w:r>
      <w:r w:rsidR="001A30BF" w:rsidRPr="007A72B6">
        <w:rPr>
          <w:b w:val="0"/>
          <w:sz w:val="28"/>
          <w:szCs w:val="28"/>
        </w:rPr>
        <w:t>_</w:t>
      </w:r>
    </w:p>
    <w:p w:rsidR="007A72B6" w:rsidRDefault="007A72B6" w:rsidP="007A72B6">
      <w:pPr>
        <w:pStyle w:val="ConsPlusTitle"/>
        <w:spacing w:line="283" w:lineRule="exact"/>
        <w:jc w:val="center"/>
        <w:rPr>
          <w:sz w:val="28"/>
          <w:szCs w:val="28"/>
        </w:rPr>
      </w:pPr>
    </w:p>
    <w:p w:rsidR="001511BD" w:rsidRDefault="001A30BF">
      <w:pPr>
        <w:pStyle w:val="ConsPlusTitle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 xml:space="preserve">1. Настоящий Порядок заключения специальных инвестиционных контрактов </w:t>
      </w:r>
      <w:r w:rsidR="00CA020C">
        <w:rPr>
          <w:b w:val="0"/>
          <w:bCs w:val="0"/>
          <w:sz w:val="28"/>
          <w:szCs w:val="28"/>
        </w:rPr>
        <w:t xml:space="preserve">в муниципальном образовании </w:t>
      </w:r>
      <w:r>
        <w:rPr>
          <w:b w:val="0"/>
          <w:bCs w:val="0"/>
          <w:sz w:val="28"/>
          <w:szCs w:val="28"/>
        </w:rPr>
        <w:t>сельск</w:t>
      </w:r>
      <w:r w:rsidR="00CA020C">
        <w:rPr>
          <w:b w:val="0"/>
          <w:bCs w:val="0"/>
          <w:sz w:val="28"/>
          <w:szCs w:val="28"/>
        </w:rPr>
        <w:t>ое</w:t>
      </w:r>
      <w:r>
        <w:rPr>
          <w:b w:val="0"/>
          <w:bCs w:val="0"/>
          <w:sz w:val="28"/>
          <w:szCs w:val="28"/>
        </w:rPr>
        <w:t xml:space="preserve"> поселение </w:t>
      </w:r>
      <w:r w:rsidR="007A72B6">
        <w:rPr>
          <w:b w:val="0"/>
          <w:bCs w:val="0"/>
          <w:sz w:val="28"/>
          <w:szCs w:val="28"/>
        </w:rPr>
        <w:t xml:space="preserve">Красноленинский </w:t>
      </w:r>
      <w:r>
        <w:rPr>
          <w:b w:val="0"/>
          <w:bCs w:val="0"/>
          <w:sz w:val="28"/>
          <w:szCs w:val="28"/>
        </w:rPr>
        <w:t>(далее - Порядок) устанавливает механизм заключения специальных инвестиционных контрактов сельск</w:t>
      </w:r>
      <w:r w:rsidR="00EF38E5">
        <w:rPr>
          <w:b w:val="0"/>
          <w:bCs w:val="0"/>
          <w:sz w:val="28"/>
          <w:szCs w:val="28"/>
        </w:rPr>
        <w:t>ого</w:t>
      </w:r>
      <w:r>
        <w:rPr>
          <w:b w:val="0"/>
          <w:bCs w:val="0"/>
          <w:sz w:val="28"/>
          <w:szCs w:val="28"/>
        </w:rPr>
        <w:t xml:space="preserve"> поселени</w:t>
      </w:r>
      <w:r w:rsidR="00EF38E5">
        <w:rPr>
          <w:b w:val="0"/>
          <w:bCs w:val="0"/>
          <w:sz w:val="28"/>
          <w:szCs w:val="28"/>
        </w:rPr>
        <w:t>я</w:t>
      </w:r>
      <w:r>
        <w:rPr>
          <w:b w:val="0"/>
          <w:bCs w:val="0"/>
          <w:sz w:val="28"/>
          <w:szCs w:val="28"/>
        </w:rPr>
        <w:t xml:space="preserve"> </w:t>
      </w:r>
      <w:r w:rsidR="007A72B6">
        <w:rPr>
          <w:b w:val="0"/>
          <w:bCs w:val="0"/>
          <w:sz w:val="28"/>
          <w:szCs w:val="28"/>
        </w:rPr>
        <w:t>Красноленинский</w:t>
      </w:r>
      <w:r>
        <w:rPr>
          <w:b w:val="0"/>
          <w:bCs w:val="0"/>
          <w:sz w:val="28"/>
          <w:szCs w:val="28"/>
        </w:rPr>
        <w:t>, за исключением специальных инвестиционных контрактов, заключаемых с участием Российской Федерации и (или) Ханты-Мансийского автономного округа - Югры.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2"/>
      <w:bookmarkEnd w:id="2"/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Специальный инвестиционный контракт заключается от имени сельского поселения </w:t>
      </w:r>
      <w:r w:rsidR="007A72B6">
        <w:rPr>
          <w:rFonts w:ascii="Times New Roman" w:hAnsi="Times New Roman" w:cs="Times New Roman"/>
          <w:sz w:val="28"/>
          <w:szCs w:val="28"/>
        </w:rPr>
        <w:t>Красноленинский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 </w:t>
      </w:r>
      <w:r w:rsidR="007A72B6">
        <w:rPr>
          <w:rFonts w:ascii="Times New Roman" w:hAnsi="Times New Roman" w:cs="Times New Roman"/>
          <w:sz w:val="28"/>
          <w:szCs w:val="28"/>
        </w:rPr>
        <w:t>Красноленинский</w:t>
      </w:r>
      <w:r>
        <w:rPr>
          <w:rFonts w:ascii="Times New Roman" w:hAnsi="Times New Roman" w:cs="Times New Roman"/>
          <w:sz w:val="28"/>
          <w:szCs w:val="28"/>
        </w:rPr>
        <w:t xml:space="preserve"> (далее – администрация сельского поселения), с юридическим лицом или индивидуальным предпринимателем, принимающим на себя обязательства в предусмотренный специальным инвести</w:t>
      </w:r>
      <w:r w:rsidR="007A72B6">
        <w:rPr>
          <w:rFonts w:ascii="Times New Roman" w:hAnsi="Times New Roman" w:cs="Times New Roman"/>
          <w:sz w:val="28"/>
          <w:szCs w:val="28"/>
        </w:rPr>
        <w:t xml:space="preserve">ционным контрактом срок </w:t>
      </w:r>
      <w:r>
        <w:rPr>
          <w:rFonts w:ascii="Times New Roman" w:hAnsi="Times New Roman" w:cs="Times New Roman"/>
          <w:sz w:val="28"/>
          <w:szCs w:val="28"/>
        </w:rPr>
        <w:t xml:space="preserve">своими силами или с привлечением иных лиц создать, либо модернизировать, и (или) освоить новое промышленное производство на территории сельского поселения </w:t>
      </w:r>
      <w:r w:rsidR="007A72B6">
        <w:rPr>
          <w:rFonts w:ascii="Times New Roman" w:hAnsi="Times New Roman" w:cs="Times New Roman"/>
          <w:sz w:val="28"/>
          <w:szCs w:val="28"/>
        </w:rPr>
        <w:t>Красноленинский</w:t>
      </w:r>
      <w:r>
        <w:rPr>
          <w:rFonts w:ascii="Times New Roman" w:hAnsi="Times New Roman" w:cs="Times New Roman"/>
          <w:sz w:val="28"/>
          <w:szCs w:val="28"/>
        </w:rPr>
        <w:t xml:space="preserve"> (далее - инвестор, привлеченное лицо, инвестиционный проект).</w:t>
      </w:r>
      <w:r w:rsidR="007A72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Специальный инвестиционный контракт заключается в целях решения задач и (или) достижения целевых показателей и индикаторов муниципальных программ сельского поселения </w:t>
      </w:r>
      <w:r w:rsidR="007A72B6">
        <w:rPr>
          <w:rFonts w:ascii="Times New Roman" w:hAnsi="Times New Roman" w:cs="Times New Roman"/>
          <w:sz w:val="28"/>
          <w:szCs w:val="28"/>
        </w:rPr>
        <w:t>Красноленинский</w:t>
      </w:r>
      <w:r>
        <w:rPr>
          <w:rFonts w:ascii="Times New Roman" w:hAnsi="Times New Roman" w:cs="Times New Roman"/>
          <w:sz w:val="28"/>
          <w:szCs w:val="28"/>
        </w:rPr>
        <w:t>, в рамках которых реализуются инвестиционные проекты.</w:t>
      </w:r>
      <w:r w:rsidR="007A72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но не более 10 лет.</w:t>
      </w:r>
    </w:p>
    <w:p w:rsidR="001511BD" w:rsidRDefault="001A30BF">
      <w:pPr>
        <w:pStyle w:val="ConsPlusNormal"/>
        <w:ind w:firstLine="0"/>
        <w:jc w:val="both"/>
      </w:pPr>
      <w:bookmarkStart w:id="3" w:name="P37"/>
      <w:bookmarkEnd w:id="3"/>
      <w:r>
        <w:rPr>
          <w:rFonts w:ascii="Times New Roman" w:hAnsi="Times New Roman" w:cs="Times New Roman"/>
          <w:sz w:val="28"/>
          <w:szCs w:val="28"/>
        </w:rPr>
        <w:tab/>
        <w:t>4. Для заключения специального инвестиционного контракта инвестор представляет в администрацию сельского поселения заявление по форме, утвержденной постановлением администрации сельского поселения, с приложением: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заверенных в установленном порядке копий документов, </w:t>
      </w:r>
      <w:r w:rsidRPr="00F4577A">
        <w:rPr>
          <w:rFonts w:ascii="Times New Roman" w:hAnsi="Times New Roman" w:cs="Times New Roman"/>
          <w:color w:val="auto"/>
          <w:sz w:val="28"/>
          <w:szCs w:val="28"/>
        </w:rPr>
        <w:t xml:space="preserve">подтверждающих вложение инвестиций в инвестиционный проект в размере не менее </w:t>
      </w:r>
      <w:r w:rsidR="00F4577A" w:rsidRPr="00F4577A">
        <w:rPr>
          <w:rFonts w:ascii="Times New Roman" w:hAnsi="Times New Roman" w:cs="Times New Roman"/>
          <w:color w:val="auto"/>
          <w:sz w:val="28"/>
          <w:szCs w:val="28"/>
        </w:rPr>
        <w:t>10 миллионов</w:t>
      </w:r>
      <w:r w:rsidRPr="00F4577A">
        <w:rPr>
          <w:rFonts w:ascii="Times New Roman" w:hAnsi="Times New Roman" w:cs="Times New Roman"/>
          <w:color w:val="auto"/>
          <w:sz w:val="28"/>
          <w:szCs w:val="28"/>
        </w:rPr>
        <w:t xml:space="preserve"> рублей (кредитный договор или предварительный кредитный договор с финансированием инвестиционного проекта либо иные документы, </w:t>
      </w:r>
      <w:r>
        <w:rPr>
          <w:rFonts w:ascii="Times New Roman" w:hAnsi="Times New Roman" w:cs="Times New Roman"/>
          <w:sz w:val="28"/>
          <w:szCs w:val="28"/>
        </w:rPr>
        <w:t xml:space="preserve">подтверждающие размер привлекаемых инвестиций) и письменного гарантийного обязательства о сохранении до окончания срока специального инвестиционного контракта и (или) создании в ходе </w:t>
      </w:r>
      <w:r>
        <w:rPr>
          <w:rFonts w:ascii="Times New Roman" w:hAnsi="Times New Roman" w:cs="Times New Roman"/>
          <w:sz w:val="28"/>
          <w:szCs w:val="28"/>
        </w:rPr>
        <w:lastRenderedPageBreak/>
        <w:t>реализации инвестиционного проекта не менее чем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новых рабочих мест;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предлагаемого перечня мер стимулирования деятельности в сфере промышленности из числа мер, предусмотренных муниципальными правовыми актами, которые инвестор предлагает включить в специальный инвестиционный контракт;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предлагаемого перечня обязательств инвестора и (или) привлеченного лица (в случае его привлечения);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 сведений: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7A72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7A72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перечне мероприятий инвестиционного проекта;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7A72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объеме инвестиций в инвестиционный проект;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7A72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7A72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 (в денежном выражении) произведенной и реализованной продукции (ежегодно на конец календарного года и к окончанию срока специального инвестиционного контракта);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объем налогов, планируемых к уплате по окончании срока специального инвестиционного контракта;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количество создаваемых рабочих мест в ходе реализации инвестиционного проекта;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647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иные показатели, характеризующие выполнение инвестором принятых обязательств.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участия привлеченного лица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специального инвестиционного контракта заявление, указанное в настоящем пункте, должно быть подписано также привлеченным лицом.</w:t>
      </w:r>
    </w:p>
    <w:p w:rsidR="001511BD" w:rsidRDefault="001A30BF">
      <w:pPr>
        <w:pStyle w:val="ConsPlusNormal"/>
        <w:ind w:firstLine="0"/>
        <w:jc w:val="both"/>
      </w:pPr>
      <w:bookmarkStart w:id="4" w:name="P52"/>
      <w:bookmarkEnd w:id="4"/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заключения специального инвестиционного контракта, в ходе которого создается или модернизируется производство промышленной продукции, инвестор в составе подаваемого заявления с документами, указанными в пункте 4 настоящего Порядка,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  <w:proofErr w:type="gramEnd"/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лиц);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на разработку проектной документации;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в) на строительство или реконструкцию производственных зданий и сооружений;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г) на приобретение, сооружение, изготовление, доставку,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расконсервацию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расконсервируемого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оборудования), в том числе на таможенные пошлины и таможенные сборы, а также на строительно-монтажные и пусконаладочные работы.</w:t>
      </w:r>
    </w:p>
    <w:p w:rsidR="001511BD" w:rsidRDefault="001A30BF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6. Подтверждающими документами, предусмотренными пунктом 5 настоящего Порядка, являются бизнес-план инвестиционного проекта, копия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1511BD" w:rsidRDefault="001A30BF">
      <w:pPr>
        <w:pStyle w:val="ConsPlusNormal"/>
        <w:ind w:firstLine="0"/>
        <w:jc w:val="both"/>
      </w:pPr>
      <w:bookmarkStart w:id="5" w:name="P66"/>
      <w:bookmarkEnd w:id="5"/>
      <w:r>
        <w:rPr>
          <w:rFonts w:ascii="Times New Roman" w:hAnsi="Times New Roman" w:cs="Times New Roman"/>
          <w:sz w:val="28"/>
          <w:szCs w:val="28"/>
        </w:rPr>
        <w:tab/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заключения специального инвестиционного контракта, в ходе которого осваивается производство промышленной продукции, отнесенной к промышленной продукции, не имеющей произведенных в Российской Федерации аналогов, инвестор в составе заявления с документами, указанными в пункте 4 настоящего Порядка, представляет документы, подтверждающие, что в ходе реализации инвестиционного проекта осваивается производство промышленной продукции, не имеющей произведенных в Российской Федерации аналогов, и копию инвестиционного соглашения (соглашений</w:t>
      </w:r>
      <w:proofErr w:type="gramEnd"/>
      <w:r>
        <w:rPr>
          <w:rFonts w:ascii="Times New Roman" w:hAnsi="Times New Roman" w:cs="Times New Roman"/>
          <w:sz w:val="28"/>
          <w:szCs w:val="28"/>
        </w:rPr>
        <w:t>) или предварительного договора (договоров) о реализации инвестиционного проекта (при наличии).</w:t>
      </w:r>
    </w:p>
    <w:p w:rsidR="001511BD" w:rsidRDefault="001A30BF">
      <w:pPr>
        <w:pStyle w:val="ConsPlusNormal"/>
        <w:ind w:firstLine="0"/>
        <w:jc w:val="both"/>
      </w:pPr>
      <w:bookmarkStart w:id="6" w:name="P43"/>
      <w:bookmarkEnd w:id="6"/>
      <w:r>
        <w:rPr>
          <w:rFonts w:ascii="Times New Roman" w:hAnsi="Times New Roman" w:cs="Times New Roman"/>
          <w:sz w:val="28"/>
          <w:szCs w:val="28"/>
        </w:rPr>
        <w:tab/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не позднее 30 рабочих дней со дня поступления документов, указанных в пунктах 4-8 настоящего Порядка, направляет их с предварительным заключением, подписанным главой сельского поселения, о соответствии заявления инвестора и представленных документов пунктам 4-7 настоящего Порядка в межведомственный комиссию по оценке возможности заключения специальных инвестиционных контрактов (далее - комиссия) для рассмотрения.</w:t>
      </w:r>
      <w:proofErr w:type="gramEnd"/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Порядок подготовки заключения устанавливается администрацией   сельского поселения.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9"/>
      <w:bookmarkEnd w:id="7"/>
      <w:r>
        <w:rPr>
          <w:rFonts w:ascii="Times New Roman" w:hAnsi="Times New Roman" w:cs="Times New Roman"/>
          <w:sz w:val="28"/>
          <w:szCs w:val="28"/>
        </w:rPr>
        <w:tab/>
        <w:t xml:space="preserve">9. Комиссия, действующая на основании Положения о межведомственной комиссии по оценке возможности заключения специальных инвестиционных контрактов, </w:t>
      </w:r>
      <w:r w:rsidR="00C8647F">
        <w:rPr>
          <w:rFonts w:ascii="Times New Roman" w:hAnsi="Times New Roman" w:cs="Times New Roman"/>
          <w:sz w:val="28"/>
          <w:szCs w:val="28"/>
        </w:rPr>
        <w:t xml:space="preserve">которое приведено 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1 к настоящему Порядку, подготавливает заключение о возможности (невозможности) заключения специального инвестиционного контракта на предложенных инвестором условиях. </w:t>
      </w:r>
    </w:p>
    <w:p w:rsidR="001511BD" w:rsidRDefault="001A30BF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10. При подготовке заключения, указанного в пункте 9 настоящего Порядка, комиссия не вправе вносить изменения в перечень обязательств инвестора и (или) привлеченного лица, в предложенные инвестором характеристики инвестиционного проекта, указанные в</w:t>
      </w:r>
      <w:hyperlink w:anchor="P39" w:history="1">
        <w:r>
          <w:rPr>
            <w:rStyle w:val="-"/>
            <w:rFonts w:ascii="Times New Roman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пункте 4 настоящего Порядка.</w:t>
      </w:r>
    </w:p>
    <w:p w:rsidR="001511BD" w:rsidRDefault="001A30BF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11. Комиссия не позднее 60 рабочих дней со дня поступления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администрацию сельского поселения документов, указанных в пунктах 4-7 настоящего Порядка, направляет главе сельского поселения заключение, в котором содержится: 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наименование инвестора и привлеченного лица (в случае его привлечения);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наименование инвестиционного проекта по созданию и (или) освоению нового промышленного производства;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перечень мер стимулирования, осуществляемых в отношении инвестора и (или) привлеченного лица (в случае его привлечения);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 перечень обязательств инвестора и привлеченного лица (в случае его привлечения);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д) срок действия специального инвестиционного контракта;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л) перечень мероприятий инвестиционного проекта;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м) объем инвестиций в инвестиционный проект;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н) решение комиссии о возможности (невозможности) заключения специального инвестиционного контракта на предложенных инвестором условиях.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12. Комиссия направляет заключение, содержащее решение о невозможности заключения специального инвестиционного контракта, в следующих случаях:</w:t>
      </w:r>
    </w:p>
    <w:p w:rsidR="001511BD" w:rsidRDefault="001A30BF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а) инвестиционный проект не соответствует целям, указанным в пункте 2 настоящего Порядка;</w:t>
      </w:r>
    </w:p>
    <w:p w:rsidR="001511BD" w:rsidRDefault="001A30BF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б) представленные инвестором заявление и документы не соответствуют пунктам 4-8 настоящего Порядка;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ни одна из указанных в заявлении инвестора мер стимулирования, предложенных в отношении инвестора и (или) привлеченного лица, не соответствует муниципальным правовым актам.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14. Заключение комиссии направляется администрацией сельского поселения в течение 10 рабочих дней со дня его получения лицам, участвующим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специального инвестиционного контракта.</w:t>
      </w:r>
    </w:p>
    <w:p w:rsidR="001511BD" w:rsidRDefault="001A30BF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При этом в случае направления заключения, содержащего решение о возможности заключения специального инвестиционного контракта, одновременно с таким заключением администрация сельского поселения направляет инвестору и привлеченному лицу (в случае его привлечения) проект специального инвестиционного контракта, содержащий перечень обязательств инвестора и привлеченного лица (в случае его привлечения) с учетом указанного заключения  комиссии</w:t>
      </w:r>
      <w:r w:rsidR="00EF38E5">
        <w:rPr>
          <w:rFonts w:ascii="Times New Roman" w:hAnsi="Times New Roman" w:cs="Times New Roman"/>
          <w:sz w:val="28"/>
          <w:szCs w:val="28"/>
        </w:rPr>
        <w:t xml:space="preserve">,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2 к настоящему Порядку.</w:t>
      </w:r>
      <w:proofErr w:type="gramEnd"/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Инвестор и привлеченное лицо (в случае его привлечения) в </w:t>
      </w:r>
      <w:r>
        <w:rPr>
          <w:rFonts w:ascii="Times New Roman" w:hAnsi="Times New Roman" w:cs="Times New Roman"/>
          <w:sz w:val="28"/>
          <w:szCs w:val="28"/>
        </w:rPr>
        <w:lastRenderedPageBreak/>
        <w:t>течение 10 рабочих дней со дня получения проекта специального инвестиционного контракта направляют в администрацию сельского поселения подписанный специальный инвестиционный контракт, либо оформленный в письменном виде отказ инвестора или привлеченного лица (в случае его привлечения) от подписания специального инвестиционного контракта, либо протокол разногласий (по вопросам, не касающимся условий специального инвестиционного контракта, содержащихся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заключении).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16. В течение 10 рабочих дней со дня получения протокола разногласий администрация сельского поселения проводит переговоры с инвестором или привлеченным лицом (в случае его привлечения) для урегулирования таких разногласий, подписания специального инвестиционного контракта либо получения отказа инвестора или привлеченного лица от подписания специального инвестиционного контракта.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17.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неполучения администрацией сельского поселения в течение 20 рабочих дней со дня направления инвестору и привлеченному лицу (в случае его привлечения) заключения, содержащего решение о возможности заключения специального инвестиционного контракта, и проекта специального инвестиционного контракта, подписанного инвестором и привлеченным лицом (в случае его привлечения), специального инвестиционного контракта, или протокола разногласий, или отказа от подписания специального инвестиционного контракта инвестор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привлеченное лицо (в случае его привлечения) считается отказавшимся от подписания специального инвестиционного контракта.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18. В течение 10 рабочих дней со дня получения подписанного инвестором и привлеченным лицом (в случае его привлечения) специального инвестиционного контракта глава сельского поселения подписывает специальный инвестиционный контракт.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19. Экземпляры подписанного всеми участниками специального инвестиционного контракта передаются администрацией сельского поселения указанным участникам специального инвестиционного контракта.</w:t>
      </w:r>
    </w:p>
    <w:p w:rsidR="001511BD" w:rsidRDefault="001511B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38E5" w:rsidRDefault="00EF38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38E5" w:rsidRDefault="00EF38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38E5" w:rsidRDefault="00EF38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38E5" w:rsidRDefault="00EF38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38E5" w:rsidRDefault="00EF38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11BD" w:rsidRDefault="001A30B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1511BD" w:rsidRDefault="001511B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511BD" w:rsidRDefault="001511B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511BD" w:rsidRDefault="001511B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511BD" w:rsidRDefault="001511B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511BD" w:rsidRDefault="001511B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A020C" w:rsidRDefault="00CA020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511BD" w:rsidRDefault="001511B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511BD" w:rsidRDefault="00EF38E5">
      <w:pPr>
        <w:pStyle w:val="ConsPlusNormal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F38E5" w:rsidRDefault="001A30B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заключения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1BD" w:rsidRDefault="001A30B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инвестиционных контрактов</w:t>
      </w:r>
    </w:p>
    <w:p w:rsidR="00CA020C" w:rsidRDefault="00CA020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</w:p>
    <w:p w:rsidR="001511BD" w:rsidRDefault="001A30BF" w:rsidP="00EF38E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сельско</w:t>
      </w:r>
      <w:r w:rsidR="00CA020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A020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8E5">
        <w:rPr>
          <w:rFonts w:ascii="Times New Roman" w:hAnsi="Times New Roman" w:cs="Times New Roman"/>
          <w:sz w:val="28"/>
          <w:szCs w:val="28"/>
        </w:rPr>
        <w:t>Красноленинский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1BD" w:rsidRDefault="001511B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511BD" w:rsidRDefault="001A30BF">
      <w:pPr>
        <w:pStyle w:val="ConsPlusNormal"/>
        <w:tabs>
          <w:tab w:val="center" w:pos="4734"/>
          <w:tab w:val="left" w:pos="679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511BD" w:rsidRDefault="001A30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межведомственной комиссии по оценке возможности заключения специальных инвестиционных контрактов</w:t>
      </w:r>
    </w:p>
    <w:p w:rsidR="001511BD" w:rsidRDefault="001511B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Настоящее Положение определяет порядок формирования и осуществления деятельности межведомственной комиссии по оценке возможности заключения специальных инвестиционных контрактов (далее - комиссия).</w:t>
      </w:r>
    </w:p>
    <w:p w:rsidR="001511BD" w:rsidRDefault="001A30BF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2. Комиссия в своей деятельности руководствуется Конституцией Российской Федерации и нормативными правовыми актами Правительства Российской Федерации, нормативными правовыми актами Ханты-Мансийского автономного округа - Югра, муниципальными нормативными правовыми актами.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Комиссия образуется в составе председателя комиссии, его заместителя и членов комиссии.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В состав комиссии входят:</w:t>
      </w:r>
    </w:p>
    <w:p w:rsidR="001511BD" w:rsidRDefault="001A30BF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а) председатель комиссии – глава сельского поселения</w:t>
      </w:r>
      <w:r w:rsidR="00EF38E5">
        <w:rPr>
          <w:rFonts w:ascii="Times New Roman" w:hAnsi="Times New Roman" w:cs="Times New Roman"/>
          <w:sz w:val="28"/>
          <w:szCs w:val="28"/>
        </w:rPr>
        <w:t xml:space="preserve"> Красноленинский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11BD" w:rsidRDefault="001A30BF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б) заместитель председателя комиссии – заместитель главы  администрации сельского поселения либо специалист администрации сельского поселения;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член комиссии - бухгалтер администрации сельского поселения</w:t>
      </w:r>
      <w:r w:rsidR="00EF38E5">
        <w:rPr>
          <w:rFonts w:ascii="Times New Roman" w:hAnsi="Times New Roman" w:cs="Times New Roman"/>
          <w:sz w:val="28"/>
          <w:szCs w:val="28"/>
        </w:rPr>
        <w:t xml:space="preserve"> Красноленинский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11BD" w:rsidRDefault="001A30BF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г) 4 члена комиссии – депутаты  Совета депутатов сельского поселения</w:t>
      </w:r>
      <w:r w:rsidR="00EF38E5">
        <w:rPr>
          <w:rFonts w:ascii="Times New Roman" w:hAnsi="Times New Roman" w:cs="Times New Roman"/>
          <w:sz w:val="28"/>
          <w:szCs w:val="28"/>
        </w:rPr>
        <w:t xml:space="preserve"> Красноленинский</w:t>
      </w:r>
      <w:r>
        <w:rPr>
          <w:rFonts w:ascii="Times New Roman" w:hAnsi="Times New Roman" w:cs="Times New Roman"/>
          <w:sz w:val="28"/>
          <w:szCs w:val="28"/>
        </w:rPr>
        <w:t>, члены Общественного Совета при главе сельского поселения;</w:t>
      </w:r>
    </w:p>
    <w:p w:rsidR="001511BD" w:rsidRDefault="001A30BF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5. Представители Совета депутатов сельского поселения включаются в состав комиссии по представлению Совета депутатов сельского поселения. </w:t>
      </w:r>
    </w:p>
    <w:p w:rsidR="001511BD" w:rsidRDefault="001A30BF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Представители Общественного Совета при главе сельского поселения  включаются в состав комиссии по представлению Общественного Совета  при главе сельского поселения. </w:t>
      </w:r>
    </w:p>
    <w:p w:rsidR="001511BD" w:rsidRDefault="001A30BF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6. Состав комиссии утверждается администрацией сельского поселения.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 К работе комиссии по решению ее председателя для участия в каждом ее конкретном заседании могут привлекаться представители заинтересованных организаций с правом голоса (далее - участники с правом голоса):</w:t>
      </w:r>
      <w:r w:rsidR="00EF38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представители субъектов деятельности в сфере промышленности и организаций инфраструктуры поддержки деятельности в сфере </w:t>
      </w:r>
      <w:r>
        <w:rPr>
          <w:rFonts w:ascii="Times New Roman" w:hAnsi="Times New Roman" w:cs="Times New Roman"/>
          <w:sz w:val="28"/>
          <w:szCs w:val="28"/>
        </w:rPr>
        <w:lastRenderedPageBreak/>
        <w:t>промышленности той же отрасли, в рамках которой заключается специальный инвестиционный контракт (2 члена), - в случае заключения специального инвестиционного контракта, предусматривающего создание либо модернизацию и (или) освоение производства промышленной продукции, в отношении которой отсутствует документ о том, что промышленная продукция, производство которой будет осваиваться в рамках инвестиционного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проекта, не имеет произведенных в Российской Федерации аналогов, по представлению общественных организаций и хозяйствующих субъектов в сфере предпринимательства.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 Председатель комиссии: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организует работу комиссии;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определяет перечень, сроки и порядок рассмотрения вопросов на заседаниях комиссии;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организует планирование работы комиссии;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 представляет комиссию во взаимоотношениях с органами исполнительной власти, органами местного самоуправления и организациями;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д) утверждает список участников с правом голоса для участия в каждом конкретном заседании комиссии.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 В отсутствие председателя комиссии его обязанности исполняет заместитель председателя комиссии.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10. Комиссия для осуществления своих функций имеет право: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взаимодействовать по вопросам, входящим в ее компетенцию, с соответствующими государственными органами, органами местного самоуправления и организациями, получать от них в установленном порядке необходимые материалы и информацию;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привлекать на безвозмездной основе для осуществления аналитических и экспертных работ экспертов - представителей научных организаций и специалистов инженерно-технического профиля, которые не участвуют в голосовании и принятии решений комиссии.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11. Созыв и проведение заседаний комиссии обеспечивает администрация сельского поселения </w:t>
      </w:r>
      <w:r w:rsidR="005D381E">
        <w:rPr>
          <w:rFonts w:ascii="Times New Roman" w:hAnsi="Times New Roman" w:cs="Times New Roman"/>
          <w:sz w:val="28"/>
          <w:szCs w:val="28"/>
        </w:rPr>
        <w:t>Красноленинский</w:t>
      </w:r>
      <w:r>
        <w:rPr>
          <w:rFonts w:ascii="Times New Roman" w:hAnsi="Times New Roman" w:cs="Times New Roman"/>
          <w:sz w:val="28"/>
          <w:szCs w:val="28"/>
        </w:rPr>
        <w:t xml:space="preserve"> (далее - администрация сельского поселения) по мере необходимости при наличии заявления о заключении специал</w:t>
      </w:r>
      <w:r w:rsidR="005D381E">
        <w:rPr>
          <w:rFonts w:ascii="Times New Roman" w:hAnsi="Times New Roman" w:cs="Times New Roman"/>
          <w:sz w:val="28"/>
          <w:szCs w:val="28"/>
        </w:rPr>
        <w:t xml:space="preserve">ьных инвестиционных контрактов </w:t>
      </w:r>
      <w:r>
        <w:rPr>
          <w:rFonts w:ascii="Times New Roman" w:hAnsi="Times New Roman" w:cs="Times New Roman"/>
          <w:sz w:val="28"/>
          <w:szCs w:val="28"/>
        </w:rPr>
        <w:t>не позднее 45 дней с момента его поступления.</w:t>
      </w:r>
      <w:r w:rsidR="005D38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12. Заседание комиссии считается правомочным для принятия решений, если на нем присутствует не менее половины ее членов.</w:t>
      </w:r>
    </w:p>
    <w:p w:rsidR="001511BD" w:rsidRDefault="001A30BF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13. Уведомление о предстоящем заседании комиссии и необходимые материалы рассылаются администрацией сельского поселения по поручению председателя комиссии ее членам и участникам с правом голоса не позднее одного месяца до дня проведения заседания комиссии.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14. Члены комиссии и участники с правом голоса обладают равными правами при обсуждении вопросов, рассматриваемых на заседании комиссии.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15. Решение комиссии принимается простым большинством голосов </w:t>
      </w:r>
      <w:r>
        <w:rPr>
          <w:rFonts w:ascii="Times New Roman" w:hAnsi="Times New Roman" w:cs="Times New Roman"/>
          <w:sz w:val="28"/>
          <w:szCs w:val="28"/>
        </w:rPr>
        <w:lastRenderedPageBreak/>
        <w:t>присутствующих на заседании членов комиссии и участников с правом голоса с учетом письменных мнений отсутствующих членов комиссии и участников с правом голоса.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равенства голосов решающим является голос председательствующего на заседании.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16. Члены комиссии и участники с правом голоса обязаны заявить самоотвод в случае наличия в соответствии с законодательством Российской Федерации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аффилированности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отношению к инвестору и (или) привлеченному лицу или конфликта интересов при рассмотрении вопросов в отношении конкретного специального инвестиционного контракта.</w:t>
      </w:r>
      <w:r w:rsidR="005D38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17. По результатам рассмотрения и обсуждения материалов комиссией принимается решение и осуществляется подготовка заключения комиссии о возможности (невозможности) заключения специального инвестиционного контракта.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18. Заключение комиссии о возможности (невозможности) заключения специального инвестиционного контракта на предложенных инвестором условиях содержит в себе следующие сведения:</w:t>
      </w:r>
      <w:r w:rsidR="005D38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наименование инвестора и привлеченного лица (в случае его привлечения);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наименование инвестиционного проекта по созданию и (или) освоению нового промышленного производства;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перечень мер стимулирования, осуществляемых в отношении инвестора и (или) привлеченного лица (в случае его привлечения);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 перечень обязательств инвестора и привлеченного лица (в случае его привлечения);</w:t>
      </w:r>
      <w:r w:rsidR="005D38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д) срок действия специального инвестиционного контракта;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  <w:r w:rsidR="005D38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  <w:r w:rsidR="005D38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л) перечень мероприятий инвестиционного проекта;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м) объем инвестиций в инвестиционный проект;</w:t>
      </w:r>
      <w:r w:rsidR="005D38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н) решение комиссии о возможности (невозможности) заключения специального инвестиционного контракта на предложенных инвестором условиях.</w:t>
      </w:r>
    </w:p>
    <w:p w:rsidR="001511BD" w:rsidRDefault="001A30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19. Решения комиссии оформляются протоколом, который подписывается всеми присутствующими на заседании комиссии членами комиссии (участниками с правом голоса). Письменные мнения, поданные отсутствующими членами комиссии (участниками с правом голоса), прилагаются к протоколу.</w:t>
      </w:r>
      <w:r w:rsidR="005D38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1BD" w:rsidRDefault="001A30BF" w:rsidP="005D381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20. Информационно-аналитическое и материально-техническое обеспечение деятельности комиссии осуществляется администрацией сельского поселения.</w:t>
      </w:r>
    </w:p>
    <w:p w:rsidR="005D381E" w:rsidRDefault="005D381E" w:rsidP="005D381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11BD" w:rsidRDefault="00EF38E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EF38E5" w:rsidRDefault="001A30B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заключения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1BD" w:rsidRDefault="001A30B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инвестиционных контрактов</w:t>
      </w:r>
    </w:p>
    <w:p w:rsidR="00CA020C" w:rsidRDefault="00CA020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</w:p>
    <w:p w:rsidR="001511BD" w:rsidRDefault="001A30BF" w:rsidP="00EF38E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сельско</w:t>
      </w:r>
      <w:r w:rsidR="00CA020C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поселени</w:t>
      </w:r>
      <w:r w:rsidR="00CA020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8E5">
        <w:rPr>
          <w:rFonts w:ascii="Times New Roman" w:hAnsi="Times New Roman" w:cs="Times New Roman"/>
          <w:sz w:val="28"/>
          <w:szCs w:val="28"/>
        </w:rPr>
        <w:t>Красноленинский</w:t>
      </w:r>
    </w:p>
    <w:p w:rsidR="001511BD" w:rsidRDefault="001511B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511BD" w:rsidRDefault="001511B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511BD" w:rsidRDefault="001A30B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1511BD" w:rsidRDefault="001A30BF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специального инвестиционного контракта, заключаемого </w:t>
      </w:r>
      <w:r w:rsidR="00CA020C">
        <w:rPr>
          <w:rFonts w:ascii="Times New Roman" w:hAnsi="Times New Roman" w:cs="Times New Roman"/>
          <w:sz w:val="28"/>
          <w:szCs w:val="28"/>
        </w:rPr>
        <w:t xml:space="preserve">муниципальным образованием </w:t>
      </w:r>
      <w:r>
        <w:rPr>
          <w:rFonts w:ascii="Times New Roman" w:hAnsi="Times New Roman" w:cs="Times New Roman"/>
          <w:sz w:val="28"/>
          <w:szCs w:val="28"/>
        </w:rPr>
        <w:t>сельск</w:t>
      </w:r>
      <w:r w:rsidR="00CA020C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поселение </w:t>
      </w:r>
      <w:r w:rsidR="005D381E">
        <w:rPr>
          <w:rFonts w:ascii="Times New Roman" w:hAnsi="Times New Roman" w:cs="Times New Roman"/>
          <w:sz w:val="28"/>
          <w:szCs w:val="28"/>
        </w:rPr>
        <w:t>Красноленинский</w:t>
      </w:r>
    </w:p>
    <w:p w:rsidR="001511BD" w:rsidRDefault="001A30B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                                          "__" ______________ 20__ г.</w:t>
      </w:r>
    </w:p>
    <w:p w:rsidR="001511BD" w:rsidRDefault="001A30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(место заключения)                                                                                                 (дата заключения)</w:t>
      </w:r>
    </w:p>
    <w:p w:rsidR="001511BD" w:rsidRDefault="001511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511BD" w:rsidRDefault="001A30B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__________</w:t>
      </w:r>
    </w:p>
    <w:p w:rsidR="001511BD" w:rsidRDefault="001511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11BD" w:rsidRDefault="001A30BF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5D381E">
        <w:rPr>
          <w:rFonts w:ascii="Times New Roman" w:hAnsi="Times New Roman" w:cs="Times New Roman"/>
          <w:sz w:val="28"/>
          <w:szCs w:val="28"/>
        </w:rPr>
        <w:t>Красноленинский</w:t>
      </w:r>
      <w:r>
        <w:rPr>
          <w:rFonts w:ascii="Times New Roman" w:hAnsi="Times New Roman" w:cs="Times New Roman"/>
          <w:sz w:val="28"/>
          <w:szCs w:val="28"/>
        </w:rPr>
        <w:t xml:space="preserve">, в лице главы сельского поселения </w:t>
      </w:r>
      <w:r w:rsidR="005D381E">
        <w:rPr>
          <w:rFonts w:ascii="Times New Roman" w:hAnsi="Times New Roman" w:cs="Times New Roman"/>
          <w:sz w:val="28"/>
          <w:szCs w:val="28"/>
        </w:rPr>
        <w:t>Красноленинский</w:t>
      </w:r>
      <w:r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сельского поселения </w:t>
      </w:r>
      <w:r w:rsidR="005D381E">
        <w:rPr>
          <w:rFonts w:ascii="Times New Roman" w:hAnsi="Times New Roman" w:cs="Times New Roman"/>
          <w:sz w:val="28"/>
          <w:szCs w:val="28"/>
        </w:rPr>
        <w:t>Красноленинский</w:t>
      </w:r>
      <w:r>
        <w:rPr>
          <w:rFonts w:ascii="Times New Roman" w:hAnsi="Times New Roman" w:cs="Times New Roman"/>
          <w:sz w:val="28"/>
          <w:szCs w:val="28"/>
        </w:rPr>
        <w:t xml:space="preserve">  от имени сельского поселения </w:t>
      </w:r>
      <w:r w:rsidR="005D381E">
        <w:rPr>
          <w:rFonts w:ascii="Times New Roman" w:hAnsi="Times New Roman" w:cs="Times New Roman"/>
          <w:sz w:val="28"/>
          <w:szCs w:val="28"/>
        </w:rPr>
        <w:t>Красноленинский</w:t>
      </w:r>
      <w:r>
        <w:rPr>
          <w:rFonts w:ascii="Times New Roman" w:hAnsi="Times New Roman" w:cs="Times New Roman"/>
          <w:sz w:val="28"/>
          <w:szCs w:val="28"/>
        </w:rPr>
        <w:t xml:space="preserve">, именуемая в дальнейшем сельское поселение </w:t>
      </w:r>
      <w:r w:rsidR="005D381E">
        <w:rPr>
          <w:rFonts w:ascii="Times New Roman" w:hAnsi="Times New Roman" w:cs="Times New Roman"/>
          <w:sz w:val="28"/>
          <w:szCs w:val="28"/>
        </w:rPr>
        <w:t>Красноленинский</w:t>
      </w:r>
      <w:r>
        <w:rPr>
          <w:rFonts w:ascii="Times New Roman" w:hAnsi="Times New Roman" w:cs="Times New Roman"/>
          <w:sz w:val="28"/>
          <w:szCs w:val="28"/>
        </w:rPr>
        <w:t>, с одной стороны и</w:t>
      </w:r>
    </w:p>
    <w:p w:rsidR="001511BD" w:rsidRDefault="001A30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511BD" w:rsidRDefault="001A30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(полное наименование юридического лица или индивидуального предпринимателя, являющегося инвестором при заключении специального инвестиционного контракта)</w:t>
      </w:r>
    </w:p>
    <w:p w:rsidR="001511BD" w:rsidRDefault="001A30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лице ______________________,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_____________,</w:t>
      </w:r>
    </w:p>
    <w:p w:rsidR="001511BD" w:rsidRDefault="001A30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именуемый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sz w:val="28"/>
          <w:szCs w:val="28"/>
        </w:rPr>
        <w:t>) в дальнейшем инвестором, и привлекаемое им лицо _______</w:t>
      </w:r>
    </w:p>
    <w:p w:rsidR="001511BD" w:rsidRDefault="001A30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511BD" w:rsidRDefault="001A30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(полное наименование юридического лица или индивидуального предпринимателя, которое непосредственно будет осуществлять производство промышленной продукции в соответствии со специальным инвестиционным контрактом, здесь и далее в специальном инвестиционном контракте указывается в случае, если такое лицо привлекается инвестором для реализации инвестиционного проекта в рамках исполнения специального инвестиционного контракта)</w:t>
      </w:r>
    </w:p>
    <w:p w:rsidR="001511BD" w:rsidRDefault="001A30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лице ______________________,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_____________,</w:t>
      </w:r>
    </w:p>
    <w:p w:rsidR="001511BD" w:rsidRDefault="001A30BF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именуемый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дальнейшем промышленным предприятием, с другой стороны, именуемые в дальнейшем совместно сторонами, в соответствии с протоколом межведомственной комиссии по оценке возможности заключения специальных инвестиционных контрактов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 № _______, заключили специальный инвестиционный контракт о нижеследующем:</w:t>
      </w:r>
    </w:p>
    <w:p w:rsidR="001511BD" w:rsidRDefault="001511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11BD" w:rsidRDefault="001A30BF" w:rsidP="005D381E">
      <w:pPr>
        <w:pStyle w:val="ConsPlusNonformat"/>
        <w:jc w:val="center"/>
      </w:pPr>
      <w:r>
        <w:rPr>
          <w:rFonts w:ascii="Times New Roman" w:hAnsi="Times New Roman"/>
          <w:sz w:val="28"/>
          <w:szCs w:val="28"/>
        </w:rPr>
        <w:t>Статья 1. Предмет специального инвестиционного контракта</w:t>
      </w:r>
    </w:p>
    <w:p w:rsidR="001511BD" w:rsidRDefault="001A30BF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 xml:space="preserve">( </w:t>
      </w:r>
      <w:r>
        <w:rPr>
          <w:rFonts w:ascii="Times New Roman" w:hAnsi="Times New Roman"/>
          <w:i/>
          <w:sz w:val="28"/>
          <w:szCs w:val="28"/>
        </w:rPr>
        <w:t>в дальнейшем пункты  специального инвестиционного контракт</w:t>
      </w:r>
      <w:r w:rsidR="005D381E">
        <w:rPr>
          <w:rFonts w:ascii="Times New Roman" w:hAnsi="Times New Roman"/>
          <w:i/>
          <w:sz w:val="28"/>
          <w:szCs w:val="28"/>
        </w:rPr>
        <w:t xml:space="preserve">а   заполняются в зависимости  </w:t>
      </w:r>
      <w:r>
        <w:rPr>
          <w:rFonts w:ascii="Times New Roman" w:hAnsi="Times New Roman"/>
          <w:i/>
          <w:sz w:val="28"/>
          <w:szCs w:val="28"/>
        </w:rPr>
        <w:t>от включения  в предмет  специального  инвестиционного контракта  варианта 1, варианта 2 или варианта 3)</w:t>
      </w:r>
    </w:p>
    <w:p w:rsidR="001511BD" w:rsidRDefault="001A30B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Инвестор обязуется своими силами или с привлечением промышленного предприятия в течение срока действия специального инвестиционного контракта осуществить инвестиционный проект: </w:t>
      </w:r>
    </w:p>
    <w:p w:rsidR="001511BD" w:rsidRDefault="001A30B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созданию или модернизации промышленного производства </w:t>
      </w:r>
    </w:p>
    <w:p w:rsidR="001511BD" w:rsidRDefault="001A30B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__________________________________________________________ </w:t>
      </w:r>
    </w:p>
    <w:p w:rsidR="001511BD" w:rsidRDefault="001A30BF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(наименование и адрес промышленного производства)</w:t>
      </w:r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бизнес-планом согласно приложению № 1 в целях освоения производства промышленной продукции в объеме и номенклатуре согласно приложению № 2, что предполагает выполнение на промышленном производстве технологических и производственных операций в  соответствии  с графиком выполнения таких операций согласно приложению № 3 (</w:t>
      </w:r>
      <w:r>
        <w:rPr>
          <w:rFonts w:ascii="Times New Roman" w:hAnsi="Times New Roman"/>
          <w:i/>
          <w:color w:val="000000"/>
          <w:sz w:val="28"/>
          <w:szCs w:val="28"/>
        </w:rPr>
        <w:t>1-й вариант</w:t>
      </w:r>
      <w:r>
        <w:rPr>
          <w:rFonts w:ascii="Times New Roman" w:hAnsi="Times New Roman"/>
          <w:color w:val="000000"/>
          <w:sz w:val="28"/>
          <w:szCs w:val="28"/>
        </w:rPr>
        <w:t>);</w:t>
      </w:r>
    </w:p>
    <w:p w:rsidR="001511BD" w:rsidRDefault="001A30B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освоению производства в соответствии с бизнес-планом, предусмотренным приложением № 1 к специальному инвестиционному контракту промышленной продукции, не имеющей произведенных в Российской Федерации аналогов, в объеме и номенклатуре, предусмотренными приложением № 2 к специальному инвестиционному контракту, что предполагает выполнение на промышленном производстве __________________________________________________________________</w:t>
      </w:r>
    </w:p>
    <w:p w:rsidR="001511BD" w:rsidRDefault="001A30BF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(наименование и адрес промышленного производства)</w:t>
      </w:r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технологических и производственных операций в соответствии с графиком выполнения таких операций, предусмотренным приложением № 3 к специальному инвестиционному контракту</w:t>
      </w:r>
      <w:r>
        <w:rPr>
          <w:rFonts w:ascii="Times New Roman" w:hAnsi="Times New Roman"/>
          <w:i/>
          <w:color w:val="000000"/>
          <w:sz w:val="28"/>
          <w:szCs w:val="28"/>
        </w:rPr>
        <w:t>(2-й вариант)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1511BD" w:rsidRDefault="001A30BF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а сельское поселение </w:t>
      </w:r>
      <w:r w:rsidR="005D381E">
        <w:rPr>
          <w:rFonts w:ascii="Times New Roman" w:hAnsi="Times New Roman"/>
          <w:color w:val="000000"/>
          <w:sz w:val="28"/>
          <w:szCs w:val="28"/>
        </w:rPr>
        <w:t>Красноленинский</w:t>
      </w:r>
      <w:r>
        <w:rPr>
          <w:rFonts w:ascii="Times New Roman" w:hAnsi="Times New Roman"/>
          <w:color w:val="000000"/>
          <w:sz w:val="28"/>
          <w:szCs w:val="28"/>
        </w:rPr>
        <w:t xml:space="preserve"> обязуется в течение срока действия специального инвестиционного контракта осуществлять в отношении инвестора и (или) промышленного предприятия меры стимулирования деятельности в сфере промышленности, предусмотренные специальным инвестиционным контрактом.</w:t>
      </w:r>
    </w:p>
    <w:p w:rsidR="001511BD" w:rsidRDefault="001511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11BD" w:rsidRDefault="001A30BF" w:rsidP="005D381E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Статья 2. Срок действия специального инвестиционного контракта</w:t>
      </w:r>
    </w:p>
    <w:p w:rsidR="001511BD" w:rsidRDefault="001511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действия специального инвестиционного контракта составляет ____ лет.</w:t>
      </w:r>
    </w:p>
    <w:p w:rsidR="001511BD" w:rsidRDefault="001A30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3. Обязательства инвестора</w:t>
      </w:r>
    </w:p>
    <w:p w:rsidR="005D381E" w:rsidRDefault="005D38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Инвестор обязуется:</w:t>
      </w:r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вложить в инвестиционный проект инвестиции на общую сумму ___________________________ рублей;</w:t>
      </w:r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осуществлять практические действия по реализации инвестиционного проекта, предусмотренные приложениями к настоящему специальному </w:t>
      </w:r>
      <w:r>
        <w:rPr>
          <w:rFonts w:ascii="Times New Roman" w:hAnsi="Times New Roman"/>
          <w:sz w:val="28"/>
          <w:szCs w:val="28"/>
        </w:rPr>
        <w:lastRenderedPageBreak/>
        <w:t>инвестиционному контракту, в том числе обеспечивать выполнение обязатель</w:t>
      </w:r>
      <w:proofErr w:type="gramStart"/>
      <w:r>
        <w:rPr>
          <w:rFonts w:ascii="Times New Roman" w:hAnsi="Times New Roman"/>
          <w:sz w:val="28"/>
          <w:szCs w:val="28"/>
        </w:rPr>
        <w:t>ств пр</w:t>
      </w:r>
      <w:proofErr w:type="gramEnd"/>
      <w:r>
        <w:rPr>
          <w:rFonts w:ascii="Times New Roman" w:hAnsi="Times New Roman"/>
          <w:sz w:val="28"/>
          <w:szCs w:val="28"/>
        </w:rPr>
        <w:t>омышленного предприятия по реализации инвестиционного проекта;</w:t>
      </w:r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достигнуть в ходе реализации инвестиционного проекта следующих результатов (показателей):</w:t>
      </w:r>
    </w:p>
    <w:p w:rsidR="001511BD" w:rsidRDefault="001A30BF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объем (в суммарном денежном выражении) произведенной и реализованной промышленной продукции (ежегодно и к окончанию срока действия специального инвестиционного контракта</w:t>
      </w:r>
      <w:proofErr w:type="gramStart"/>
      <w:r>
        <w:rPr>
          <w:rFonts w:ascii="Times New Roman" w:hAnsi="Times New Roman"/>
          <w:sz w:val="28"/>
          <w:szCs w:val="28"/>
        </w:rPr>
        <w:t xml:space="preserve">): ___________________ (____________ ) </w:t>
      </w:r>
      <w:proofErr w:type="gramEnd"/>
      <w:r>
        <w:rPr>
          <w:rFonts w:ascii="Times New Roman" w:hAnsi="Times New Roman"/>
          <w:sz w:val="28"/>
          <w:szCs w:val="28"/>
        </w:rPr>
        <w:t>рублей;</w:t>
      </w:r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налогов, планируемых к уплате  в  течение  действия  специального инвестиционного контракта</w:t>
      </w:r>
      <w:proofErr w:type="gramStart"/>
      <w:r>
        <w:rPr>
          <w:rFonts w:ascii="Times New Roman" w:hAnsi="Times New Roman"/>
          <w:sz w:val="28"/>
          <w:szCs w:val="28"/>
        </w:rPr>
        <w:t xml:space="preserve">: __________________ (______________) </w:t>
      </w:r>
      <w:proofErr w:type="gramEnd"/>
      <w:r>
        <w:rPr>
          <w:rFonts w:ascii="Times New Roman" w:hAnsi="Times New Roman"/>
          <w:sz w:val="28"/>
          <w:szCs w:val="28"/>
        </w:rPr>
        <w:t>рублей;</w:t>
      </w:r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___________________________________________________________. </w:t>
      </w:r>
    </w:p>
    <w:p w:rsidR="001511BD" w:rsidRDefault="001A30B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(указываются иные показатели, характеризующие выполнение инвестором принятых обязательств)</w:t>
      </w:r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представлять в администрацию сельского поселения, отчеты каждый __________________ (месяц, квартал, год или иной период, согласованный сторонами), а также представить отчет об итогах реализации инвестиционного проекта по формам, утвержденным администрацией </w:t>
      </w:r>
      <w:r w:rsidRPr="005D381E">
        <w:rPr>
          <w:rFonts w:ascii="Times New Roman" w:hAnsi="Times New Roman"/>
          <w:color w:val="auto"/>
          <w:sz w:val="28"/>
          <w:szCs w:val="28"/>
        </w:rPr>
        <w:t>сельского поселения</w:t>
      </w:r>
      <w:r w:rsidR="005D381E" w:rsidRPr="005D381E">
        <w:rPr>
          <w:rFonts w:ascii="Times New Roman" w:hAnsi="Times New Roman"/>
          <w:color w:val="auto"/>
          <w:sz w:val="28"/>
          <w:szCs w:val="28"/>
        </w:rPr>
        <w:t xml:space="preserve"> Красноленинский</w:t>
      </w:r>
      <w:r w:rsidRPr="005D381E">
        <w:rPr>
          <w:rFonts w:ascii="Times New Roman" w:hAnsi="Times New Roman"/>
          <w:color w:val="auto"/>
          <w:sz w:val="28"/>
          <w:szCs w:val="28"/>
        </w:rPr>
        <w:t>;</w:t>
      </w:r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представлять по требованию администрации сельского поселения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первичные документы (копии), подтверждающие правильность данных в отчетной документации;</w:t>
      </w:r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___________________________________________________________.</w:t>
      </w:r>
    </w:p>
    <w:p w:rsidR="001511BD" w:rsidRDefault="001A30BF">
      <w:pPr>
        <w:spacing w:after="0" w:line="240" w:lineRule="auto"/>
        <w:jc w:val="both"/>
      </w:pPr>
      <w:r>
        <w:rPr>
          <w:rFonts w:ascii="Times New Roman" w:hAnsi="Times New Roman"/>
          <w:i/>
          <w:sz w:val="28"/>
          <w:szCs w:val="28"/>
        </w:rPr>
        <w:t>(указываются иные обязательства инвестора, не противоречащие законодательству Российской Федерации, в том числе  по предоставлению обеспечения исполнения своих обязательств или обязатель</w:t>
      </w:r>
      <w:proofErr w:type="gramStart"/>
      <w:r>
        <w:rPr>
          <w:rFonts w:ascii="Times New Roman" w:hAnsi="Times New Roman"/>
          <w:i/>
          <w:sz w:val="28"/>
          <w:szCs w:val="28"/>
        </w:rPr>
        <w:t>ств пр</w:t>
      </w:r>
      <w:proofErr w:type="gramEnd"/>
      <w:r>
        <w:rPr>
          <w:rFonts w:ascii="Times New Roman" w:hAnsi="Times New Roman"/>
          <w:i/>
          <w:sz w:val="28"/>
          <w:szCs w:val="28"/>
        </w:rPr>
        <w:t>омышленного предприятия в виде поручительства либо гарантии)</w:t>
      </w:r>
    </w:p>
    <w:p w:rsidR="001511BD" w:rsidRDefault="001511B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511BD" w:rsidRDefault="001A30BF" w:rsidP="005D381E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Статья 4. Обязательства промышленного предприятия</w:t>
      </w:r>
    </w:p>
    <w:p w:rsidR="001511BD" w:rsidRDefault="001511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Промышленное предприятие обязуется:</w:t>
      </w:r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 ходе реализации инвестиционного проекта производить и реализовывать на промышленном производстве промышленную продукцию в объеме и номенклатуре, </w:t>
      </w:r>
      <w:proofErr w:type="gramStart"/>
      <w:r>
        <w:rPr>
          <w:rFonts w:ascii="Times New Roman" w:hAnsi="Times New Roman"/>
          <w:sz w:val="28"/>
          <w:szCs w:val="28"/>
        </w:rPr>
        <w:t>предусмотренных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приложением № 2 к специальному инвестиционному контракту;</w:t>
      </w:r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/>
          <w:sz w:val="28"/>
          <w:szCs w:val="28"/>
        </w:rPr>
        <w:t>предоставлять инвестору документы</w:t>
      </w:r>
      <w:proofErr w:type="gramEnd"/>
      <w:r>
        <w:rPr>
          <w:rFonts w:ascii="Times New Roman" w:hAnsi="Times New Roman"/>
          <w:sz w:val="28"/>
          <w:szCs w:val="28"/>
        </w:rPr>
        <w:t>, необходимые для осуществления контроля администрацией  сельского поселения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выполнением инвестором обязательств в соответствии с настоящим специальным инвестиционным контрактом;</w:t>
      </w:r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___________________________________________________________.</w:t>
      </w:r>
    </w:p>
    <w:p w:rsidR="001511BD" w:rsidRDefault="001A30BF">
      <w:pPr>
        <w:spacing w:after="0" w:line="240" w:lineRule="auto"/>
        <w:jc w:val="both"/>
      </w:pPr>
      <w:r>
        <w:rPr>
          <w:rFonts w:ascii="Times New Roman" w:hAnsi="Times New Roman"/>
          <w:i/>
          <w:sz w:val="28"/>
          <w:szCs w:val="28"/>
        </w:rPr>
        <w:t>(перечисляются иные обязательства промышленного предприятия, которые выполняются им в рамках инвестиционного проекта,  не противоречащие законодательству  Российской  Федерации)</w:t>
      </w:r>
    </w:p>
    <w:p w:rsidR="001511BD" w:rsidRDefault="001511B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511BD" w:rsidRDefault="001A30BF" w:rsidP="005D381E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 xml:space="preserve">Статья 5. Обязательства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5D381E">
        <w:rPr>
          <w:rFonts w:ascii="Times New Roman" w:hAnsi="Times New Roman"/>
          <w:color w:val="000000"/>
          <w:sz w:val="28"/>
          <w:szCs w:val="28"/>
        </w:rPr>
        <w:t>Красноленинский</w:t>
      </w:r>
    </w:p>
    <w:p w:rsidR="001511BD" w:rsidRDefault="001511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Сельское поселение обязуется:</w:t>
      </w:r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осуществлять в отношении инвестора следующие меры стимулирования деятельности в сфере промышленности:</w:t>
      </w:r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__________________________________________________________________;</w:t>
      </w:r>
    </w:p>
    <w:p w:rsidR="001511BD" w:rsidRDefault="001A30B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(перечисляются меры стимулирования деятельности в сфере промышленности, применяемые в течение срока действия специального инвестиционного контракта к инвестору)  </w:t>
      </w:r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осуществлять в отношении промышленного предприятия следующие меры стимулирования деятельности в сфере промышленности:</w:t>
      </w:r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__________________________________________________________________;</w:t>
      </w:r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(перечисляются меры стимулирования деятельности в сфере промышленности, применяемые в течение срока действия специального инвестиционного  контракта к промышленному предприятию)</w:t>
      </w:r>
      <w:r>
        <w:rPr>
          <w:rFonts w:ascii="Times New Roman" w:hAnsi="Times New Roman"/>
          <w:sz w:val="28"/>
          <w:szCs w:val="28"/>
        </w:rPr>
        <w:t>;</w:t>
      </w:r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гарантировать неизменность в течение срока действия настоящего специального инвестиционного контракта, предоставляемых инвестору и (или) промышленному предприятию мер стимулирования деятельности в сфере промышленности, предусмотренных пунктами 1 и 2 настоящей статьи специального инвестиционного контракта (за исключением _________________________________________________________________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(указываются пункты специального инвестиционного контракта, в которых перечислены субсидии и муниципальные гарантии)</w:t>
      </w:r>
      <w:r>
        <w:rPr>
          <w:rFonts w:ascii="Times New Roman" w:hAnsi="Times New Roman"/>
          <w:sz w:val="28"/>
          <w:szCs w:val="28"/>
        </w:rPr>
        <w:t>;</w:t>
      </w:r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__________________________________________________________.</w:t>
      </w:r>
    </w:p>
    <w:p w:rsidR="001511BD" w:rsidRDefault="001A30BF">
      <w:pPr>
        <w:spacing w:after="0" w:line="240" w:lineRule="auto"/>
        <w:jc w:val="both"/>
      </w:pPr>
      <w:r>
        <w:rPr>
          <w:rFonts w:ascii="Times New Roman" w:hAnsi="Times New Roman"/>
          <w:i/>
          <w:sz w:val="28"/>
          <w:szCs w:val="28"/>
        </w:rPr>
        <w:t>(перечисляются иные обязательства _____</w:t>
      </w:r>
      <w:r w:rsidR="005D381E">
        <w:rPr>
          <w:rFonts w:ascii="Times New Roman" w:hAnsi="Times New Roman"/>
          <w:i/>
          <w:sz w:val="28"/>
          <w:szCs w:val="28"/>
        </w:rPr>
        <w:t>______  сельского поселения</w:t>
      </w:r>
      <w:r>
        <w:rPr>
          <w:rFonts w:ascii="Times New Roman" w:hAnsi="Times New Roman"/>
          <w:i/>
          <w:sz w:val="28"/>
          <w:szCs w:val="28"/>
        </w:rPr>
        <w:t>, не противоречащие законодательству Российской Федерации).</w:t>
      </w:r>
    </w:p>
    <w:p w:rsidR="001511BD" w:rsidRDefault="001511B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511BD" w:rsidRDefault="001A30BF" w:rsidP="00253C78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 xml:space="preserve">Статья 6.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инвестором и промышленным предприятием условий специального инвестиционного контракта</w:t>
      </w:r>
    </w:p>
    <w:p w:rsidR="001511BD" w:rsidRDefault="001511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11BD" w:rsidRDefault="001A30BF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  <w:t xml:space="preserve">В целях осуществления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инвестором и промышленным предприятием обязательств, принятых по специальному инвестиционному контракту, в том числе за достижением предусмотренных статьей 3 специального инвестиционного контракта показателей,   администрация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поселения: </w:t>
      </w:r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рассматривает отчеты и документы, представленные инвестором в соответствии с пунктами 4 и 5 статьи 3 специального инвестиционного контракта;</w:t>
      </w:r>
    </w:p>
    <w:p w:rsidR="001511BD" w:rsidRDefault="001A30BF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  <w:t xml:space="preserve">выдает инвестору заключение о выполнении или невыполнении инвестором обязательств, принятых на основании специального инвестиционного контракта, и о достижении (полном, частичном) или </w:t>
      </w:r>
      <w:proofErr w:type="gramStart"/>
      <w:r>
        <w:rPr>
          <w:rFonts w:ascii="Times New Roman" w:hAnsi="Times New Roman"/>
          <w:sz w:val="28"/>
          <w:szCs w:val="28"/>
        </w:rPr>
        <w:t>не достижении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предусмотренных специальным инвестиционным контрактом показателей, согласованное в порядке, установленном администрацией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поселения.</w:t>
      </w:r>
    </w:p>
    <w:p w:rsidR="001511BD" w:rsidRDefault="001511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11BD" w:rsidRDefault="001A30BF" w:rsidP="00253C78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lastRenderedPageBreak/>
        <w:t>Статья 7. Изменение и расторжение специального инвестиционного контракта. Ответственность сторон.</w:t>
      </w:r>
    </w:p>
    <w:p w:rsidR="001511BD" w:rsidRDefault="001511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Изменение условий специального инвестиционного контракта осуществляется по требованию инвестора в следующих случаях: </w:t>
      </w:r>
    </w:p>
    <w:p w:rsidR="001511BD" w:rsidRDefault="00253C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A30BF">
        <w:rPr>
          <w:rFonts w:ascii="Times New Roman" w:hAnsi="Times New Roman"/>
          <w:sz w:val="28"/>
          <w:szCs w:val="28"/>
        </w:rPr>
        <w:t>существенное изменение условий реализации инвестиционного проекта;</w:t>
      </w:r>
    </w:p>
    <w:p w:rsidR="001511BD" w:rsidRDefault="00253C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A30BF">
        <w:rPr>
          <w:rFonts w:ascii="Times New Roman" w:hAnsi="Times New Roman"/>
          <w:sz w:val="28"/>
          <w:szCs w:val="28"/>
        </w:rPr>
        <w:t xml:space="preserve">неисполнение сельским поселением </w:t>
      </w:r>
      <w:r>
        <w:rPr>
          <w:rFonts w:ascii="Times New Roman" w:hAnsi="Times New Roman"/>
          <w:sz w:val="28"/>
          <w:szCs w:val="28"/>
        </w:rPr>
        <w:t>Красноленинский</w:t>
      </w:r>
      <w:r w:rsidR="001A30BF">
        <w:rPr>
          <w:rFonts w:ascii="Times New Roman" w:hAnsi="Times New Roman"/>
          <w:sz w:val="28"/>
          <w:szCs w:val="28"/>
        </w:rPr>
        <w:t xml:space="preserve"> обязательств, установленных</w:t>
      </w:r>
      <w:r>
        <w:rPr>
          <w:rFonts w:ascii="Times New Roman" w:hAnsi="Times New Roman"/>
          <w:sz w:val="28"/>
          <w:szCs w:val="28"/>
        </w:rPr>
        <w:t xml:space="preserve"> статьей </w:t>
      </w:r>
      <w:r w:rsidR="001A30BF">
        <w:rPr>
          <w:rFonts w:ascii="Times New Roman" w:hAnsi="Times New Roman"/>
          <w:sz w:val="28"/>
          <w:szCs w:val="28"/>
        </w:rPr>
        <w:t>5 специального инвестиционного контракта.</w:t>
      </w:r>
    </w:p>
    <w:p w:rsidR="001511BD" w:rsidRDefault="001A30BF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2. Для изменения специального инвестиционного контракта инвестор представляет в администрацию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заявление с приложением проекта изменений специального инвестиционного контракта и документов, обосновывающих необходимость внесения изменений.</w:t>
      </w:r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Специальный инвестиционный контракт, может быть, расторгнут по соглашению сторон либо в одностороннем порядке по решению суда в следующих случаях:</w:t>
      </w:r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неисполнение и (или) ненадлежащее исполнение инвестором и (или) промышленным предприятием обязательств, предусмотренных специальным инвестиционным контрактом, в том числе в случае не достижения:</w:t>
      </w:r>
    </w:p>
    <w:p w:rsidR="001511BD" w:rsidRDefault="00253C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A30BF">
        <w:rPr>
          <w:rFonts w:ascii="Times New Roman" w:hAnsi="Times New Roman"/>
          <w:sz w:val="28"/>
          <w:szCs w:val="28"/>
        </w:rPr>
        <w:t>показателя, предусмотренного вторым абзацем пункта 3 статьи 3 специального инвестиционного контракта, более чем на 20 процентов;</w:t>
      </w:r>
    </w:p>
    <w:p w:rsidR="001511BD" w:rsidRDefault="00253C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A30BF">
        <w:rPr>
          <w:rFonts w:ascii="Times New Roman" w:hAnsi="Times New Roman"/>
          <w:sz w:val="28"/>
          <w:szCs w:val="28"/>
        </w:rPr>
        <w:t>показателя, предусмотренного третьим абзацем пункта 3 статьи 3 специального инвестиционного контракта, более чем на 20 процентов;</w:t>
      </w:r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i/>
          <w:sz w:val="28"/>
          <w:szCs w:val="28"/>
        </w:rPr>
        <w:t>____________________________________________________________;</w:t>
      </w:r>
    </w:p>
    <w:p w:rsidR="001511BD" w:rsidRDefault="001A30B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(указываются иные показатели, характеризующие выполнение инвестором принятых обязательств по специальному инвестиционному контракту, и их отклонение)</w:t>
      </w:r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2) принятие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сельским поселением </w:t>
      </w:r>
      <w:r w:rsidR="00253C78">
        <w:rPr>
          <w:rFonts w:ascii="Times New Roman" w:hAnsi="Times New Roman"/>
          <w:color w:val="000000"/>
          <w:sz w:val="28"/>
          <w:szCs w:val="28"/>
        </w:rPr>
        <w:t>Красноленинский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 заключения специального инвестиционного контракта нормативных правовых актов или обязательств по международно-правовым договорам, препятствующих реализации инвестиционного проекта или делающих невозможным достижение показателей, предусмотренных специальным инвестиционным контрактом;</w:t>
      </w:r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наступление обстоятельств непреодолимой силы.</w:t>
      </w:r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 xml:space="preserve">Расторжение специального инвестиционного контракта в связи с неисполнением или ненадлежащим исполнением инвестором и (или) промышленным предприятием обязательств, предусмотренных специальным инвестиционным контрактом (в том числе при неисполнении обязательств поручителя или гаранта, не являющихся инвесторами, предусмотренных соглашением о предоставлении поручительства или независимой гарантии </w:t>
      </w:r>
      <w:r>
        <w:rPr>
          <w:rFonts w:ascii="Times New Roman" w:hAnsi="Times New Roman"/>
          <w:i/>
          <w:sz w:val="28"/>
          <w:szCs w:val="28"/>
        </w:rPr>
        <w:t>(указывается в случае предоставления поручительства или гарантии инвестором)</w:t>
      </w:r>
      <w:r>
        <w:rPr>
          <w:rFonts w:ascii="Times New Roman" w:hAnsi="Times New Roman"/>
          <w:sz w:val="28"/>
          <w:szCs w:val="28"/>
        </w:rPr>
        <w:t>, влечет:</w:t>
      </w:r>
      <w:proofErr w:type="gramEnd"/>
    </w:p>
    <w:p w:rsidR="001511BD" w:rsidRDefault="00253C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A30BF">
        <w:rPr>
          <w:rFonts w:ascii="Times New Roman" w:hAnsi="Times New Roman"/>
          <w:sz w:val="28"/>
          <w:szCs w:val="28"/>
        </w:rPr>
        <w:t xml:space="preserve">прекращение осуществления в отношении инвестора и (или) промышленного предприятия мер стимулирования деятельности в сфере промышленности (включая исполнение муниципальных гарантий, </w:t>
      </w:r>
      <w:r w:rsidR="001A30BF">
        <w:rPr>
          <w:rFonts w:ascii="Times New Roman" w:hAnsi="Times New Roman"/>
          <w:sz w:val="28"/>
          <w:szCs w:val="28"/>
        </w:rPr>
        <w:lastRenderedPageBreak/>
        <w:t>предоставленных при реализации мер стимулирования деятельности), предусмотренных специальным инвестиционным контрактом;</w:t>
      </w:r>
    </w:p>
    <w:p w:rsidR="001511BD" w:rsidRDefault="00253C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A30BF">
        <w:rPr>
          <w:rFonts w:ascii="Times New Roman" w:hAnsi="Times New Roman"/>
          <w:sz w:val="28"/>
          <w:szCs w:val="28"/>
        </w:rPr>
        <w:t>обязанность инвестора и (или) промышленного предприятия возвратить предоставленные при реализации мер стимулирования деятельности в сфере промышленности имущество, в том числе денежные средства, а также возместить снижение доходов местного бюджета, которое произошло в связи с применением сельским поселением мер стимулирования деятельности в сфере промышленности;</w:t>
      </w:r>
    </w:p>
    <w:p w:rsidR="001511BD" w:rsidRDefault="00253C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A30BF">
        <w:rPr>
          <w:rFonts w:ascii="Times New Roman" w:hAnsi="Times New Roman"/>
          <w:sz w:val="28"/>
          <w:szCs w:val="28"/>
        </w:rPr>
        <w:t xml:space="preserve">иные последствия, предусмотренные законодательством Российской Федерации, нормативными правовыми актами Ханты-Мансийского </w:t>
      </w:r>
      <w:r>
        <w:rPr>
          <w:rFonts w:ascii="Times New Roman" w:hAnsi="Times New Roman"/>
          <w:sz w:val="28"/>
          <w:szCs w:val="28"/>
        </w:rPr>
        <w:t xml:space="preserve">автономного </w:t>
      </w:r>
      <w:r w:rsidR="001A30BF">
        <w:rPr>
          <w:rFonts w:ascii="Times New Roman" w:hAnsi="Times New Roman"/>
          <w:sz w:val="28"/>
          <w:szCs w:val="28"/>
        </w:rPr>
        <w:t>округа, муниципальными правовыми актами</w:t>
      </w:r>
      <w:r>
        <w:rPr>
          <w:rFonts w:ascii="Times New Roman" w:hAnsi="Times New Roman"/>
          <w:sz w:val="28"/>
          <w:szCs w:val="28"/>
        </w:rPr>
        <w:t>,</w:t>
      </w:r>
      <w:r w:rsidR="001A30BF">
        <w:rPr>
          <w:rFonts w:ascii="Times New Roman" w:hAnsi="Times New Roman"/>
          <w:sz w:val="28"/>
          <w:szCs w:val="28"/>
        </w:rPr>
        <w:t xml:space="preserve"> регламентирующим предоставление соответствующих мер стимулирования деятельности в сфере промышленности.</w:t>
      </w:r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Субсидиарную ответственность по обязательствам промышленного предприятия, возникающим в соответствии с третьим абзацем пункта 4 настоящей статьи специального инвестиционного контракта, несет инвестор, если иное не установлено соглашением о предоставлении поручительства или независимой гарантии, указанным в первом абзаце пункта 4 настоящей статьи специального инвестиционного контракта.</w:t>
      </w:r>
    </w:p>
    <w:p w:rsidR="001511BD" w:rsidRDefault="001A30BF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6. Расторжение специального инвестиционного контракта в связи с неисполнением и (или) ненадлежащим исполнением сельским поселением обязательств, предусмотренных стать</w:t>
      </w:r>
      <w:r w:rsidR="00253C7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 5 специального инвестиционного контракта, влечет:</w:t>
      </w:r>
      <w:r w:rsidR="00253C78">
        <w:rPr>
          <w:rFonts w:ascii="Times New Roman" w:hAnsi="Times New Roman"/>
          <w:sz w:val="28"/>
          <w:szCs w:val="28"/>
        </w:rPr>
        <w:t xml:space="preserve"> </w:t>
      </w:r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право инвестора и (или) промышленного предприятия требовать в судебном порядке расторжения специального инвестиционного контракта, возмещения убытков и (или) уплаты неустойки инвестору и (или) промышленному предприятию сельским поселением </w:t>
      </w:r>
      <w:r w:rsidR="00253C78">
        <w:rPr>
          <w:rFonts w:ascii="Times New Roman" w:hAnsi="Times New Roman"/>
          <w:sz w:val="28"/>
          <w:szCs w:val="28"/>
        </w:rPr>
        <w:t>Красноленинский</w:t>
      </w:r>
      <w:r w:rsidR="00F816B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исполнивш</w:t>
      </w:r>
      <w:r w:rsidR="00F816B1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обязательств по специальному инвестиционному контракту;</w:t>
      </w:r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возмещение сельским поселением </w:t>
      </w:r>
      <w:r w:rsidR="00253C78">
        <w:rPr>
          <w:rFonts w:ascii="Times New Roman" w:hAnsi="Times New Roman"/>
          <w:sz w:val="28"/>
          <w:szCs w:val="28"/>
        </w:rPr>
        <w:t>Красноленинский</w:t>
      </w:r>
      <w:r>
        <w:rPr>
          <w:rFonts w:ascii="Times New Roman" w:hAnsi="Times New Roman"/>
          <w:sz w:val="28"/>
          <w:szCs w:val="28"/>
        </w:rPr>
        <w:t xml:space="preserve"> инвестору и (или) промышленному предприятию убытков, а также уплата неустойки в форме штрафа сверх суммы убытков в размере ____________________________________________________.</w:t>
      </w:r>
    </w:p>
    <w:p w:rsidR="001511BD" w:rsidRDefault="001A30B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(указывается размер штрафа по каждой мере стимулирования деятельности в сфере промышленности, установленной в настоящем специальном инвестиционном контракте).</w:t>
      </w:r>
    </w:p>
    <w:p w:rsidR="001511BD" w:rsidRDefault="001A30BF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Расторжение специального инвестиционного контракта по основаниям,  предусмотренным настоящим пунктом специального инвестиционного контракта, не влечет за собой:</w:t>
      </w:r>
    </w:p>
    <w:p w:rsidR="001511BD" w:rsidRDefault="001A30BF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- обязанность инвестора и (или) промышленного предприятия возвратить предоставленные при реализации мер стимулирования деятельности в сфере промышленности имущество и денежные средства, а также возместить снижение доходов бюджета сельским поселением </w:t>
      </w:r>
      <w:r w:rsidR="00253C78">
        <w:rPr>
          <w:rFonts w:ascii="Times New Roman" w:hAnsi="Times New Roman"/>
          <w:sz w:val="28"/>
          <w:szCs w:val="28"/>
        </w:rPr>
        <w:t>Красноленинский</w:t>
      </w:r>
      <w:r>
        <w:rPr>
          <w:rFonts w:ascii="Times New Roman" w:hAnsi="Times New Roman"/>
          <w:sz w:val="28"/>
          <w:szCs w:val="28"/>
        </w:rPr>
        <w:t xml:space="preserve">, которое произошло в связи с применением сельским поселением </w:t>
      </w:r>
      <w:r w:rsidR="00253C78">
        <w:rPr>
          <w:rFonts w:ascii="Times New Roman" w:hAnsi="Times New Roman"/>
          <w:sz w:val="28"/>
          <w:szCs w:val="28"/>
        </w:rPr>
        <w:t>Красноленинский</w:t>
      </w:r>
      <w:r>
        <w:rPr>
          <w:rFonts w:ascii="Times New Roman" w:hAnsi="Times New Roman"/>
          <w:sz w:val="28"/>
          <w:szCs w:val="28"/>
        </w:rPr>
        <w:t xml:space="preserve"> мер стимулирования деятельности в сфере промышленности;</w:t>
      </w:r>
      <w:r w:rsidR="00253C78">
        <w:rPr>
          <w:rFonts w:ascii="Times New Roman" w:hAnsi="Times New Roman"/>
          <w:sz w:val="28"/>
          <w:szCs w:val="28"/>
        </w:rPr>
        <w:t xml:space="preserve"> </w:t>
      </w:r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прекращение исполнения муниципальных гарантий, предоставленных сельским поселением </w:t>
      </w:r>
      <w:r w:rsidR="00253C78">
        <w:rPr>
          <w:rFonts w:ascii="Times New Roman" w:hAnsi="Times New Roman"/>
          <w:sz w:val="28"/>
          <w:szCs w:val="28"/>
        </w:rPr>
        <w:t>Красноленинский</w:t>
      </w:r>
      <w:r>
        <w:rPr>
          <w:rFonts w:ascii="Times New Roman" w:hAnsi="Times New Roman"/>
          <w:sz w:val="28"/>
          <w:szCs w:val="28"/>
        </w:rPr>
        <w:t>.</w:t>
      </w:r>
      <w:r w:rsidR="00253C78">
        <w:rPr>
          <w:rFonts w:ascii="Times New Roman" w:hAnsi="Times New Roman"/>
          <w:sz w:val="28"/>
          <w:szCs w:val="28"/>
        </w:rPr>
        <w:t xml:space="preserve"> </w:t>
      </w:r>
    </w:p>
    <w:p w:rsidR="001511BD" w:rsidRDefault="001A30BF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7. Общая сумма штрафов по специальному инвестиционному контракту, уплачиваемая инвестору и (или) промышленному предприятию, не может превышать все расходы инвестора и (или) предприятия, которые будут ими понесены для замещения указанных в специальном инвестиционном контракте мер стимулирования деятельности в сфере промышленности.</w:t>
      </w:r>
    </w:p>
    <w:p w:rsidR="001511BD" w:rsidRDefault="00253C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511BD" w:rsidRDefault="001A30BF" w:rsidP="00253C78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Статья 9. Дополнительные условия</w:t>
      </w:r>
    </w:p>
    <w:p w:rsidR="001511BD" w:rsidRDefault="001511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В случае принятия нормативных правовых актов (за исключением федеральных законов и (или) иных нормативных правовых актов Российской Федерации, принятых во исполнение международных договоров Российской Федерации, и нормативных правовых актов Евразийского экономического союза, подлежащих применению в Российской Федерации), вступающих в силу после подписания специального инвестиционного контракта и устанавливающих запреты или ограничения в отношении выполнения  специального инвестиционного контракта или изменяющих обязательные требования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 промышленной продукции и (или) связанным с обязательными требованиями к промышленной продукции процессам проектирования (включая изыскания), производства, строительства, монтажа, наладки, эксплуатации, хранения, перевозки,  реализации и утилизации, инвестору и (или) промышленному предприятию гарантируется стабильность совокупной налоговой нагрузки, режима, обязательных требований на весь срок действия специального инвестиционного контракта.</w:t>
      </w:r>
      <w:proofErr w:type="gramEnd"/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___________________________________________________________.</w:t>
      </w:r>
    </w:p>
    <w:p w:rsidR="001511BD" w:rsidRDefault="001A30BF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(излагаются дополнительные условия, не противоречащие законодательству Российской Федерации, нормативным правовым актам Ханты-Мансийского автономного округа - Югра, муниципальным правовым актам, согласованные сторонами  специального инвестиционного контракта)</w:t>
      </w:r>
    </w:p>
    <w:p w:rsidR="001511BD" w:rsidRDefault="001511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11BD" w:rsidRDefault="001A30BF" w:rsidP="00253C78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Статья 10. Заключительные положения</w:t>
      </w:r>
    </w:p>
    <w:p w:rsidR="001511BD" w:rsidRDefault="001511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Все споры и разногласия между сторонами по специальному инвестиционному контракту решаются путем переговоров. В случае </w:t>
      </w:r>
      <w:proofErr w:type="gramStart"/>
      <w:r>
        <w:rPr>
          <w:rFonts w:ascii="Times New Roman" w:hAnsi="Times New Roman"/>
          <w:sz w:val="28"/>
          <w:szCs w:val="28"/>
        </w:rPr>
        <w:t>не достижения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согласия спор подлежит разрешению в Арбитражном суде Ханты-Мансийского автономного округа - Югры. Применимым материальным и процессуальным правом является право Российской Федерации.</w:t>
      </w:r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 специальному инвестиционному контракту стороны назначают следующих уполномоченных представителей:</w:t>
      </w:r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сельского поселения  _________________ (телефон, электронная почта);</w:t>
      </w:r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инвестора _______________________ (телефон, электронная почта);</w:t>
      </w:r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промышленного предприятия ____________ (телефон, электронная почта).</w:t>
      </w:r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Специальный инвестиционный контракт составлен в 3 экземплярах, имеющих одинаковую юридическую силу.</w:t>
      </w:r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Неотъемлемой частью специального инвестиционного контракта являются следующие приложения:</w:t>
      </w:r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 «Бизнес-план инвестиционного проекта»;</w:t>
      </w:r>
    </w:p>
    <w:p w:rsidR="001511BD" w:rsidRDefault="001A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 «Объем и номенклатура промышленной продукции»;</w:t>
      </w:r>
    </w:p>
    <w:p w:rsidR="001511BD" w:rsidRDefault="001A30BF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приложение № 3 «Перечень производственных и технологических операций по производству промышленной продукции, которые должны выполняться на промышленном производстве, и график выполнения таких производственных и технологических операций».</w:t>
      </w:r>
    </w:p>
    <w:p w:rsidR="001511BD" w:rsidRDefault="00151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1BD" w:rsidRDefault="001A30BF" w:rsidP="00253C78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Статья 11. Реквизиты и подписи сторон</w:t>
      </w:r>
    </w:p>
    <w:p w:rsidR="001511BD" w:rsidRDefault="00151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9"/>
      </w:tblGrid>
      <w:tr w:rsidR="001511BD">
        <w:tc>
          <w:tcPr>
            <w:tcW w:w="9639" w:type="dxa"/>
            <w:shd w:val="clear" w:color="auto" w:fill="auto"/>
          </w:tcPr>
          <w:p w:rsidR="001511BD" w:rsidRDefault="001A30BF">
            <w:pPr>
              <w:pStyle w:val="ConsPlusNormal"/>
              <w:spacing w:line="283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_____________  сельского поселения  ____________________________ </w:t>
            </w:r>
          </w:p>
          <w:p w:rsidR="001511BD" w:rsidRDefault="001A30BF">
            <w:pPr>
              <w:pStyle w:val="ConsPlusNormal"/>
              <w:spacing w:line="283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(должность,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МП)</w:t>
            </w:r>
          </w:p>
        </w:tc>
      </w:tr>
      <w:tr w:rsidR="001511BD">
        <w:tc>
          <w:tcPr>
            <w:tcW w:w="9639" w:type="dxa"/>
            <w:shd w:val="clear" w:color="auto" w:fill="auto"/>
          </w:tcPr>
          <w:p w:rsidR="001511BD" w:rsidRDefault="001511BD">
            <w:pPr>
              <w:pStyle w:val="ConsPlusNormal"/>
              <w:snapToGrid w:val="0"/>
              <w:spacing w:line="283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1BD">
        <w:tc>
          <w:tcPr>
            <w:tcW w:w="9639" w:type="dxa"/>
            <w:shd w:val="clear" w:color="auto" w:fill="auto"/>
          </w:tcPr>
          <w:p w:rsidR="001511BD" w:rsidRDefault="001A30BF">
            <w:pPr>
              <w:pStyle w:val="ConsPlusNormal"/>
              <w:spacing w:line="283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инвестора _______________________________________________(должность,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МП)</w:t>
            </w:r>
          </w:p>
        </w:tc>
      </w:tr>
      <w:tr w:rsidR="001511BD">
        <w:tc>
          <w:tcPr>
            <w:tcW w:w="9639" w:type="dxa"/>
            <w:shd w:val="clear" w:color="auto" w:fill="auto"/>
          </w:tcPr>
          <w:p w:rsidR="001511BD" w:rsidRDefault="001A30BF">
            <w:pPr>
              <w:pStyle w:val="ConsPlusNormal"/>
              <w:spacing w:line="283" w:lineRule="exact"/>
              <w:ind w:firstLine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промышленного предприятия ______________________________(должность,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МП)</w:t>
            </w:r>
          </w:p>
        </w:tc>
      </w:tr>
    </w:tbl>
    <w:p w:rsidR="001511BD" w:rsidRDefault="001511BD">
      <w:pPr>
        <w:pStyle w:val="ConsPlusNormal"/>
        <w:ind w:firstLine="0"/>
        <w:jc w:val="both"/>
        <w:outlineLvl w:val="0"/>
      </w:pPr>
    </w:p>
    <w:sectPr w:rsidR="001511BD">
      <w:headerReference w:type="default" r:id="rId8"/>
      <w:pgSz w:w="11906" w:h="16838"/>
      <w:pgMar w:top="1134" w:right="850" w:bottom="1134" w:left="1701" w:header="34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00B" w:rsidRDefault="00DD600B">
      <w:pPr>
        <w:spacing w:after="0" w:line="240" w:lineRule="auto"/>
      </w:pPr>
      <w:r>
        <w:separator/>
      </w:r>
    </w:p>
  </w:endnote>
  <w:endnote w:type="continuationSeparator" w:id="0">
    <w:p w:rsidR="00DD600B" w:rsidRDefault="00DD6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00B" w:rsidRDefault="00DD600B">
      <w:pPr>
        <w:spacing w:after="0" w:line="240" w:lineRule="auto"/>
      </w:pPr>
      <w:r>
        <w:separator/>
      </w:r>
    </w:p>
  </w:footnote>
  <w:footnote w:type="continuationSeparator" w:id="0">
    <w:p w:rsidR="00DD600B" w:rsidRDefault="00DD6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5232731"/>
      <w:docPartObj>
        <w:docPartGallery w:val="Page Numbers (Top of Page)"/>
        <w:docPartUnique/>
      </w:docPartObj>
    </w:sdtPr>
    <w:sdtContent>
      <w:p w:rsidR="00571C2C" w:rsidRDefault="00571C2C">
        <w:pPr>
          <w:pStyle w:val="af0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36313F">
          <w:rPr>
            <w:noProof/>
          </w:rPr>
          <w:t>2</w:t>
        </w:r>
        <w:r>
          <w:fldChar w:fldCharType="end"/>
        </w:r>
      </w:p>
    </w:sdtContent>
  </w:sdt>
  <w:p w:rsidR="00571C2C" w:rsidRDefault="00571C2C">
    <w:pPr>
      <w:pStyle w:val="af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1BD"/>
    <w:rsid w:val="00023822"/>
    <w:rsid w:val="001511BD"/>
    <w:rsid w:val="001A30BF"/>
    <w:rsid w:val="001B209C"/>
    <w:rsid w:val="00253C78"/>
    <w:rsid w:val="0036313F"/>
    <w:rsid w:val="00455F5A"/>
    <w:rsid w:val="00571C2C"/>
    <w:rsid w:val="005D381E"/>
    <w:rsid w:val="007A612F"/>
    <w:rsid w:val="007A72B6"/>
    <w:rsid w:val="00B2377C"/>
    <w:rsid w:val="00C8647F"/>
    <w:rsid w:val="00CA020C"/>
    <w:rsid w:val="00DD600B"/>
    <w:rsid w:val="00EF38E5"/>
    <w:rsid w:val="00F4577A"/>
    <w:rsid w:val="00F8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89"/>
    <w:pPr>
      <w:spacing w:after="200" w:line="276" w:lineRule="auto"/>
    </w:pPr>
    <w:rPr>
      <w:rFonts w:cs="Calibri"/>
      <w:color w:val="00000A"/>
      <w:sz w:val="22"/>
      <w:szCs w:val="22"/>
      <w:lang w:eastAsia="en-US"/>
    </w:rPr>
  </w:style>
  <w:style w:type="paragraph" w:styleId="1">
    <w:name w:val="heading 1"/>
    <w:basedOn w:val="a"/>
    <w:link w:val="10"/>
    <w:qFormat/>
    <w:locked/>
    <w:rsid w:val="00431D6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semiHidden/>
    <w:rsid w:val="002250FF"/>
    <w:rPr>
      <w:rFonts w:ascii="Verdana" w:hAnsi="Verdana" w:cs="Verdana"/>
      <w:color w:val="000099"/>
      <w:u w:val="none"/>
      <w:effect w:val="none"/>
    </w:rPr>
  </w:style>
  <w:style w:type="character" w:customStyle="1" w:styleId="a3">
    <w:name w:val="Без интервала Знак"/>
    <w:uiPriority w:val="99"/>
    <w:qFormat/>
    <w:locked/>
    <w:rsid w:val="002250F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uiPriority w:val="99"/>
    <w:semiHidden/>
    <w:qFormat/>
    <w:locked/>
    <w:rsid w:val="00B95CA2"/>
    <w:rPr>
      <w:lang w:eastAsia="en-US"/>
    </w:rPr>
  </w:style>
  <w:style w:type="character" w:customStyle="1" w:styleId="a5">
    <w:name w:val="Текст выноски Знак"/>
    <w:uiPriority w:val="99"/>
    <w:semiHidden/>
    <w:qFormat/>
    <w:locked/>
    <w:rsid w:val="006C129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qFormat/>
    <w:rsid w:val="00431D6A"/>
    <w:rPr>
      <w:rFonts w:ascii="Times New Roman" w:eastAsia="Times New Roman" w:hAnsi="Times New Roman"/>
      <w:sz w:val="28"/>
      <w:szCs w:val="28"/>
    </w:rPr>
  </w:style>
  <w:style w:type="character" w:customStyle="1" w:styleId="a6">
    <w:name w:val="Верхний колонтитул Знак"/>
    <w:basedOn w:val="a0"/>
    <w:uiPriority w:val="99"/>
    <w:qFormat/>
    <w:rsid w:val="001267D7"/>
    <w:rPr>
      <w:rFonts w:cs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uiPriority w:val="99"/>
    <w:semiHidden/>
    <w:qFormat/>
    <w:rsid w:val="001267D7"/>
    <w:rPr>
      <w:rFonts w:cs="Calibri"/>
      <w:sz w:val="22"/>
      <w:szCs w:val="22"/>
      <w:lang w:eastAsia="en-US"/>
    </w:rPr>
  </w:style>
  <w:style w:type="character" w:customStyle="1" w:styleId="a8">
    <w:name w:val="Гипертекстовая ссылка"/>
    <w:basedOn w:val="a0"/>
    <w:uiPriority w:val="99"/>
    <w:qFormat/>
    <w:rsid w:val="004973A5"/>
    <w:rPr>
      <w:color w:val="106BBE"/>
    </w:rPr>
  </w:style>
  <w:style w:type="character" w:customStyle="1" w:styleId="apple-converted-space">
    <w:name w:val="apple-converted-space"/>
    <w:basedOn w:val="a0"/>
    <w:qFormat/>
    <w:rsid w:val="00AB5990"/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uiPriority w:val="99"/>
    <w:rsid w:val="004E7AC4"/>
    <w:pPr>
      <w:spacing w:after="0" w:line="240" w:lineRule="auto"/>
      <w:jc w:val="both"/>
    </w:pPr>
    <w:rPr>
      <w:sz w:val="28"/>
      <w:szCs w:val="28"/>
      <w:lang w:eastAsia="ru-RU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qFormat/>
    <w:rsid w:val="00E01CDE"/>
    <w:pPr>
      <w:widowControl w:val="0"/>
      <w:ind w:firstLine="720"/>
    </w:pPr>
    <w:rPr>
      <w:rFonts w:ascii="Arial" w:hAnsi="Arial" w:cs="Arial"/>
      <w:color w:val="00000A"/>
      <w:sz w:val="22"/>
    </w:rPr>
  </w:style>
  <w:style w:type="paragraph" w:styleId="ae">
    <w:name w:val="No Spacing"/>
    <w:uiPriority w:val="99"/>
    <w:qFormat/>
    <w:rsid w:val="002250FF"/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ConsPlusNonformat">
    <w:name w:val="ConsPlusNonformat"/>
    <w:uiPriority w:val="99"/>
    <w:qFormat/>
    <w:rsid w:val="002250FF"/>
    <w:pPr>
      <w:widowControl w:val="0"/>
    </w:pPr>
    <w:rPr>
      <w:rFonts w:ascii="Courier New" w:eastAsia="Times New Roman" w:hAnsi="Courier New" w:cs="Courier New"/>
      <w:color w:val="00000A"/>
      <w:sz w:val="22"/>
    </w:rPr>
  </w:style>
  <w:style w:type="paragraph" w:styleId="af">
    <w:name w:val="Balloon Text"/>
    <w:basedOn w:val="a"/>
    <w:uiPriority w:val="99"/>
    <w:semiHidden/>
    <w:qFormat/>
    <w:rsid w:val="006C129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431D6A"/>
    <w:pPr>
      <w:widowControl w:val="0"/>
    </w:pPr>
    <w:rPr>
      <w:rFonts w:ascii="Times New Roman" w:eastAsia="Times New Roman" w:hAnsi="Times New Roman"/>
      <w:b/>
      <w:bCs/>
      <w:color w:val="00000A"/>
      <w:sz w:val="24"/>
      <w:szCs w:val="24"/>
    </w:rPr>
  </w:style>
  <w:style w:type="paragraph" w:styleId="af0">
    <w:name w:val="header"/>
    <w:basedOn w:val="a"/>
    <w:uiPriority w:val="99"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semiHidden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2">
    <w:name w:val="Прижатый влево"/>
    <w:basedOn w:val="a"/>
    <w:uiPriority w:val="99"/>
    <w:qFormat/>
    <w:rsid w:val="003B0DED"/>
    <w:pPr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11">
    <w:name w:val="Обычный1"/>
    <w:qFormat/>
    <w:rsid w:val="007F4FC7"/>
    <w:rPr>
      <w:rFonts w:ascii="Times New Roman" w:eastAsia="Times New Roman" w:hAnsi="Times New Roman"/>
      <w:color w:val="00000A"/>
      <w:sz w:val="22"/>
    </w:rPr>
  </w:style>
  <w:style w:type="paragraph" w:customStyle="1" w:styleId="3">
    <w:name w:val="Название3"/>
    <w:basedOn w:val="a"/>
    <w:qFormat/>
    <w:pPr>
      <w:suppressAutoHyphens/>
      <w:jc w:val="center"/>
    </w:pPr>
    <w:rPr>
      <w:sz w:val="28"/>
      <w:lang w:eastAsia="zh-CN"/>
    </w:rPr>
  </w:style>
  <w:style w:type="paragraph" w:styleId="af3">
    <w:name w:val="Subtitle"/>
    <w:basedOn w:val="a"/>
    <w:next w:val="a"/>
    <w:qFormat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paragraph" w:customStyle="1" w:styleId="consplusnormal0">
    <w:name w:val="consplusnormal"/>
    <w:basedOn w:val="a"/>
    <w:qFormat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89"/>
    <w:pPr>
      <w:spacing w:after="200" w:line="276" w:lineRule="auto"/>
    </w:pPr>
    <w:rPr>
      <w:rFonts w:cs="Calibri"/>
      <w:color w:val="00000A"/>
      <w:sz w:val="22"/>
      <w:szCs w:val="22"/>
      <w:lang w:eastAsia="en-US"/>
    </w:rPr>
  </w:style>
  <w:style w:type="paragraph" w:styleId="1">
    <w:name w:val="heading 1"/>
    <w:basedOn w:val="a"/>
    <w:link w:val="10"/>
    <w:qFormat/>
    <w:locked/>
    <w:rsid w:val="00431D6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semiHidden/>
    <w:rsid w:val="002250FF"/>
    <w:rPr>
      <w:rFonts w:ascii="Verdana" w:hAnsi="Verdana" w:cs="Verdana"/>
      <w:color w:val="000099"/>
      <w:u w:val="none"/>
      <w:effect w:val="none"/>
    </w:rPr>
  </w:style>
  <w:style w:type="character" w:customStyle="1" w:styleId="a3">
    <w:name w:val="Без интервала Знак"/>
    <w:uiPriority w:val="99"/>
    <w:qFormat/>
    <w:locked/>
    <w:rsid w:val="002250F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uiPriority w:val="99"/>
    <w:semiHidden/>
    <w:qFormat/>
    <w:locked/>
    <w:rsid w:val="00B95CA2"/>
    <w:rPr>
      <w:lang w:eastAsia="en-US"/>
    </w:rPr>
  </w:style>
  <w:style w:type="character" w:customStyle="1" w:styleId="a5">
    <w:name w:val="Текст выноски Знак"/>
    <w:uiPriority w:val="99"/>
    <w:semiHidden/>
    <w:qFormat/>
    <w:locked/>
    <w:rsid w:val="006C129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qFormat/>
    <w:rsid w:val="00431D6A"/>
    <w:rPr>
      <w:rFonts w:ascii="Times New Roman" w:eastAsia="Times New Roman" w:hAnsi="Times New Roman"/>
      <w:sz w:val="28"/>
      <w:szCs w:val="28"/>
    </w:rPr>
  </w:style>
  <w:style w:type="character" w:customStyle="1" w:styleId="a6">
    <w:name w:val="Верхний колонтитул Знак"/>
    <w:basedOn w:val="a0"/>
    <w:uiPriority w:val="99"/>
    <w:qFormat/>
    <w:rsid w:val="001267D7"/>
    <w:rPr>
      <w:rFonts w:cs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uiPriority w:val="99"/>
    <w:semiHidden/>
    <w:qFormat/>
    <w:rsid w:val="001267D7"/>
    <w:rPr>
      <w:rFonts w:cs="Calibri"/>
      <w:sz w:val="22"/>
      <w:szCs w:val="22"/>
      <w:lang w:eastAsia="en-US"/>
    </w:rPr>
  </w:style>
  <w:style w:type="character" w:customStyle="1" w:styleId="a8">
    <w:name w:val="Гипертекстовая ссылка"/>
    <w:basedOn w:val="a0"/>
    <w:uiPriority w:val="99"/>
    <w:qFormat/>
    <w:rsid w:val="004973A5"/>
    <w:rPr>
      <w:color w:val="106BBE"/>
    </w:rPr>
  </w:style>
  <w:style w:type="character" w:customStyle="1" w:styleId="apple-converted-space">
    <w:name w:val="apple-converted-space"/>
    <w:basedOn w:val="a0"/>
    <w:qFormat/>
    <w:rsid w:val="00AB5990"/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uiPriority w:val="99"/>
    <w:rsid w:val="004E7AC4"/>
    <w:pPr>
      <w:spacing w:after="0" w:line="240" w:lineRule="auto"/>
      <w:jc w:val="both"/>
    </w:pPr>
    <w:rPr>
      <w:sz w:val="28"/>
      <w:szCs w:val="28"/>
      <w:lang w:eastAsia="ru-RU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qFormat/>
    <w:rsid w:val="00E01CDE"/>
    <w:pPr>
      <w:widowControl w:val="0"/>
      <w:ind w:firstLine="720"/>
    </w:pPr>
    <w:rPr>
      <w:rFonts w:ascii="Arial" w:hAnsi="Arial" w:cs="Arial"/>
      <w:color w:val="00000A"/>
      <w:sz w:val="22"/>
    </w:rPr>
  </w:style>
  <w:style w:type="paragraph" w:styleId="ae">
    <w:name w:val="No Spacing"/>
    <w:uiPriority w:val="99"/>
    <w:qFormat/>
    <w:rsid w:val="002250FF"/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ConsPlusNonformat">
    <w:name w:val="ConsPlusNonformat"/>
    <w:uiPriority w:val="99"/>
    <w:qFormat/>
    <w:rsid w:val="002250FF"/>
    <w:pPr>
      <w:widowControl w:val="0"/>
    </w:pPr>
    <w:rPr>
      <w:rFonts w:ascii="Courier New" w:eastAsia="Times New Roman" w:hAnsi="Courier New" w:cs="Courier New"/>
      <w:color w:val="00000A"/>
      <w:sz w:val="22"/>
    </w:rPr>
  </w:style>
  <w:style w:type="paragraph" w:styleId="af">
    <w:name w:val="Balloon Text"/>
    <w:basedOn w:val="a"/>
    <w:uiPriority w:val="99"/>
    <w:semiHidden/>
    <w:qFormat/>
    <w:rsid w:val="006C129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431D6A"/>
    <w:pPr>
      <w:widowControl w:val="0"/>
    </w:pPr>
    <w:rPr>
      <w:rFonts w:ascii="Times New Roman" w:eastAsia="Times New Roman" w:hAnsi="Times New Roman"/>
      <w:b/>
      <w:bCs/>
      <w:color w:val="00000A"/>
      <w:sz w:val="24"/>
      <w:szCs w:val="24"/>
    </w:rPr>
  </w:style>
  <w:style w:type="paragraph" w:styleId="af0">
    <w:name w:val="header"/>
    <w:basedOn w:val="a"/>
    <w:uiPriority w:val="99"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semiHidden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2">
    <w:name w:val="Прижатый влево"/>
    <w:basedOn w:val="a"/>
    <w:uiPriority w:val="99"/>
    <w:qFormat/>
    <w:rsid w:val="003B0DED"/>
    <w:pPr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11">
    <w:name w:val="Обычный1"/>
    <w:qFormat/>
    <w:rsid w:val="007F4FC7"/>
    <w:rPr>
      <w:rFonts w:ascii="Times New Roman" w:eastAsia="Times New Roman" w:hAnsi="Times New Roman"/>
      <w:color w:val="00000A"/>
      <w:sz w:val="22"/>
    </w:rPr>
  </w:style>
  <w:style w:type="paragraph" w:customStyle="1" w:styleId="3">
    <w:name w:val="Название3"/>
    <w:basedOn w:val="a"/>
    <w:qFormat/>
    <w:pPr>
      <w:suppressAutoHyphens/>
      <w:jc w:val="center"/>
    </w:pPr>
    <w:rPr>
      <w:sz w:val="28"/>
      <w:lang w:eastAsia="zh-CN"/>
    </w:rPr>
  </w:style>
  <w:style w:type="paragraph" w:styleId="af3">
    <w:name w:val="Subtitle"/>
    <w:basedOn w:val="a"/>
    <w:next w:val="a"/>
    <w:qFormat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paragraph" w:customStyle="1" w:styleId="consplusnormal0">
    <w:name w:val="consplusnormal"/>
    <w:basedOn w:val="a"/>
    <w:qFormat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545CD-9CEB-430E-ADF1-E4B2717B0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17</Pages>
  <Words>5641</Words>
  <Characters>32155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31.12.2014 N 488-ФЗ(ред. от 31.12.2017)"О промышленной политике в Российской Федерации"</vt:lpstr>
    </vt:vector>
  </TitlesOfParts>
  <Company>КонсультантПлюс Версия 4017.00.93</Company>
  <LinksUpToDate>false</LinksUpToDate>
  <CharactersWithSpaces>37721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31.12.2014 N 488-ФЗ(ред. от 31.12.2017)"О промышленной политике в Российской Федерации"</dc:title>
  <dc:creator>Наталья Георгиевна</dc:creator>
  <cp:lastModifiedBy>Александрова Елена</cp:lastModifiedBy>
  <cp:revision>8</cp:revision>
  <cp:lastPrinted>2018-06-13T10:17:00Z</cp:lastPrinted>
  <dcterms:created xsi:type="dcterms:W3CDTF">2018-05-22T03:30:00Z</dcterms:created>
  <dcterms:modified xsi:type="dcterms:W3CDTF">2018-06-13T11:30:00Z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